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54EC2">
      <w:pPr>
        <w:rPr>
          <w:rFonts w:hint="eastAsia"/>
          <w:b/>
          <w:bCs/>
          <w:sz w:val="52"/>
          <w:szCs w:val="60"/>
          <w:lang w:val="en-US" w:eastAsia="zh-CN"/>
        </w:rPr>
      </w:pPr>
      <w:r>
        <w:rPr>
          <w:rFonts w:hint="eastAsia"/>
          <w:b/>
          <w:bCs/>
          <w:sz w:val="52"/>
          <w:szCs w:val="60"/>
          <w:lang w:val="en-US" w:eastAsia="zh-CN"/>
        </w:rPr>
        <w:t>Gem5全系统跑simpoint</w:t>
      </w:r>
    </w:p>
    <w:p w14:paraId="3DBECC41">
      <w:pPr>
        <w:rPr>
          <w:rFonts w:hint="eastAsia"/>
          <w:b/>
          <w:bCs/>
          <w:sz w:val="32"/>
          <w:szCs w:val="40"/>
          <w:lang w:val="en-US" w:eastAsia="zh-CN"/>
        </w:rPr>
      </w:pPr>
    </w:p>
    <w:p w14:paraId="2F9A27BA">
      <w:pPr>
        <w:rPr>
          <w:rFonts w:hint="default" w:ascii="Segoe UI" w:hAnsi="Segoe UI" w:eastAsia="Segoe UI" w:cs="Segoe UI"/>
          <w:i w:val="0"/>
          <w:iCs w:val="0"/>
          <w:caps w:val="0"/>
          <w:color w:val="1F2328"/>
          <w:spacing w:val="0"/>
          <w:sz w:val="24"/>
          <w:szCs w:val="24"/>
          <w:shd w:val="clear" w:fill="FFFFFF"/>
          <w:lang w:val="en-US" w:eastAsia="zh-CN"/>
        </w:rPr>
      </w:pPr>
      <w:r>
        <w:rPr>
          <w:rFonts w:hint="eastAsia" w:ascii="Segoe UI" w:hAnsi="Segoe UI" w:eastAsia="Segoe UI" w:cs="Segoe UI"/>
          <w:i w:val="0"/>
          <w:iCs w:val="0"/>
          <w:caps w:val="0"/>
          <w:color w:val="1F2328"/>
          <w:spacing w:val="0"/>
          <w:sz w:val="24"/>
          <w:szCs w:val="24"/>
          <w:shd w:val="clear" w:fill="FFFFFF"/>
          <w:lang w:val="en-US" w:eastAsia="zh-CN"/>
        </w:rPr>
        <w:t>目前网上找到的</w:t>
      </w:r>
      <w:r>
        <w:rPr>
          <w:rFonts w:hint="eastAsia" w:ascii="Segoe UI" w:hAnsi="Segoe UI" w:eastAsia="Segoe UI" w:cs="Segoe UI"/>
          <w:b/>
          <w:bCs/>
          <w:i w:val="0"/>
          <w:iCs w:val="0"/>
          <w:caps w:val="0"/>
          <w:color w:val="1F2328"/>
          <w:spacing w:val="0"/>
          <w:sz w:val="24"/>
          <w:szCs w:val="24"/>
          <w:shd w:val="clear" w:fill="FFFFFF"/>
          <w:lang w:val="en-US" w:eastAsia="zh-CN"/>
        </w:rPr>
        <w:t>simpoint案例都是使用se系统调用模式来跑，除了香山的 gem5模拟器(XS-GEM5)是用全系统模式做simpoint加速</w:t>
      </w:r>
    </w:p>
    <w:p w14:paraId="3C113EA6">
      <w:pPr>
        <w:rPr>
          <w:rFonts w:hint="eastAsia"/>
          <w:b w:val="0"/>
          <w:bCs w:val="0"/>
          <w:sz w:val="28"/>
          <w:szCs w:val="36"/>
          <w:lang w:val="en-US" w:eastAsia="zh-CN"/>
        </w:rPr>
      </w:pPr>
    </w:p>
    <w:p w14:paraId="732B4921">
      <w:pPr>
        <w:rPr>
          <w:rFonts w:hint="default" w:ascii="宋体" w:hAnsi="宋体" w:eastAsia="宋体" w:cs="宋体"/>
          <w:sz w:val="24"/>
          <w:szCs w:val="24"/>
          <w:lang w:val="en-US" w:eastAsia="zh-CN"/>
        </w:rPr>
      </w:pPr>
      <w:r>
        <w:rPr>
          <w:rFonts w:hint="eastAsia"/>
          <w:b w:val="0"/>
          <w:bCs w:val="0"/>
          <w:sz w:val="28"/>
          <w:szCs w:val="36"/>
          <w:lang w:val="en-US" w:eastAsia="zh-CN"/>
        </w:rPr>
        <w:t>XS-GEM5：</w:t>
      </w:r>
      <w:r>
        <w:rPr>
          <w:rFonts w:ascii="宋体" w:hAnsi="宋体" w:eastAsia="宋体" w:cs="宋体"/>
          <w:sz w:val="24"/>
          <w:szCs w:val="24"/>
        </w:rPr>
        <w:fldChar w:fldCharType="begin"/>
      </w:r>
      <w:r>
        <w:rPr>
          <w:rFonts w:ascii="宋体" w:hAnsi="宋体" w:eastAsia="宋体" w:cs="宋体"/>
          <w:sz w:val="24"/>
          <w:szCs w:val="24"/>
        </w:rPr>
        <w:instrText xml:space="preserve"> HYPERLINK "https://github.com/OpenXiangShan/GEM5/tree/backport" </w:instrText>
      </w:r>
      <w:r>
        <w:rPr>
          <w:rFonts w:ascii="宋体" w:hAnsi="宋体" w:eastAsia="宋体" w:cs="宋体"/>
          <w:sz w:val="24"/>
          <w:szCs w:val="24"/>
        </w:rPr>
        <w:fldChar w:fldCharType="separate"/>
      </w:r>
      <w:r>
        <w:rPr>
          <w:rStyle w:val="6"/>
          <w:rFonts w:ascii="宋体" w:hAnsi="宋体" w:eastAsia="宋体" w:cs="宋体"/>
          <w:sz w:val="24"/>
          <w:szCs w:val="24"/>
        </w:rPr>
        <w:t>OpenXiangShan/GEM5 at backport (github.com)</w:t>
      </w:r>
      <w:r>
        <w:rPr>
          <w:rFonts w:ascii="宋体" w:hAnsi="宋体" w:eastAsia="宋体" w:cs="宋体"/>
          <w:sz w:val="24"/>
          <w:szCs w:val="24"/>
        </w:rPr>
        <w:fldChar w:fldCharType="end"/>
      </w:r>
    </w:p>
    <w:p w14:paraId="32059EA5">
      <w:pPr>
        <w:rPr>
          <w:rFonts w:ascii="宋体" w:hAnsi="宋体" w:eastAsia="宋体" w:cs="宋体"/>
          <w:sz w:val="24"/>
          <w:szCs w:val="24"/>
        </w:rPr>
      </w:pPr>
    </w:p>
    <w:p w14:paraId="4AE8AD72">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"https://shinezyy.github.io/ArchShineZ/post/the-cost-of-fs/" </w:instrText>
      </w:r>
      <w:r>
        <w:rPr>
          <w:rFonts w:ascii="宋体" w:hAnsi="宋体" w:eastAsia="宋体" w:cs="宋体"/>
          <w:sz w:val="24"/>
          <w:szCs w:val="24"/>
        </w:rPr>
        <w:fldChar w:fldCharType="separate"/>
      </w:r>
      <w:r>
        <w:rPr>
          <w:rStyle w:val="5"/>
          <w:rFonts w:ascii="宋体" w:hAnsi="宋体" w:eastAsia="宋体" w:cs="宋体"/>
          <w:sz w:val="24"/>
          <w:szCs w:val="24"/>
        </w:rPr>
        <w:t>生成香山全系统负载和checkpoint的视频教程 | ShineZ's Homepage (shinezyy.github.io)</w:t>
      </w:r>
      <w:r>
        <w:rPr>
          <w:rFonts w:ascii="宋体" w:hAnsi="宋体" w:eastAsia="宋体" w:cs="宋体"/>
          <w:sz w:val="24"/>
          <w:szCs w:val="24"/>
        </w:rPr>
        <w:fldChar w:fldCharType="end"/>
      </w:r>
    </w:p>
    <w:p w14:paraId="68B4EF89">
      <w:pPr>
        <w:rPr>
          <w:rFonts w:ascii="宋体" w:hAnsi="宋体" w:eastAsia="宋体" w:cs="宋体"/>
          <w:sz w:val="24"/>
          <w:szCs w:val="24"/>
        </w:rPr>
      </w:pPr>
    </w:p>
    <w:p w14:paraId="51BA4DBC">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"https://docs.xiangshan.cc/zh-cn/latest/tools/simpoint/" </w:instrText>
      </w:r>
      <w:r>
        <w:rPr>
          <w:rFonts w:ascii="宋体" w:hAnsi="宋体" w:eastAsia="宋体" w:cs="宋体"/>
          <w:sz w:val="24"/>
          <w:szCs w:val="24"/>
        </w:rPr>
        <w:fldChar w:fldCharType="separate"/>
      </w:r>
      <w:r>
        <w:rPr>
          <w:rStyle w:val="6"/>
          <w:rFonts w:ascii="宋体" w:hAnsi="宋体" w:eastAsia="宋体" w:cs="宋体"/>
          <w:sz w:val="24"/>
          <w:szCs w:val="24"/>
        </w:rPr>
        <w:t>SimPoint - XiangShan 官方文档</w:t>
      </w:r>
      <w:r>
        <w:rPr>
          <w:rFonts w:ascii="宋体" w:hAnsi="宋体" w:eastAsia="宋体" w:cs="宋体"/>
          <w:sz w:val="24"/>
          <w:szCs w:val="24"/>
        </w:rPr>
        <w:fldChar w:fldCharType="end"/>
      </w:r>
    </w:p>
    <w:p w14:paraId="19A4554E">
      <w:pPr>
        <w:pStyle w:val="2"/>
        <w:keepNext w:val="0"/>
        <w:keepLines w:val="0"/>
        <w:widowControl/>
        <w:suppressLineNumbers w:val="0"/>
        <w:shd w:val="clear" w:fill="FFFFFF"/>
        <w:spacing w:line="19" w:lineRule="atLeast"/>
        <w:ind w:left="0" w:firstLine="0"/>
        <w:rPr>
          <w:rFonts w:hint="default" w:ascii="Segoe UI" w:hAnsi="Segoe UI" w:eastAsia="宋体" w:cs="Segoe UI"/>
          <w:i w:val="0"/>
          <w:iCs w:val="0"/>
          <w:caps w:val="0"/>
          <w:color w:val="1F2328"/>
          <w:spacing w:val="0"/>
          <w:sz w:val="44"/>
          <w:szCs w:val="44"/>
          <w:lang w:val="en-US" w:eastAsia="zh-CN"/>
        </w:rPr>
      </w:pPr>
      <w:r>
        <w:rPr>
          <w:rFonts w:hint="default" w:ascii="Segoe UI" w:hAnsi="Segoe UI" w:eastAsia="Segoe UI" w:cs="Segoe UI"/>
          <w:i w:val="0"/>
          <w:iCs w:val="0"/>
          <w:caps w:val="0"/>
          <w:color w:val="1F2328"/>
          <w:spacing w:val="0"/>
          <w:sz w:val="44"/>
          <w:szCs w:val="44"/>
          <w:shd w:val="clear" w:fill="FFFFFF"/>
        </w:rPr>
        <w:t>Run without checkpoint</w:t>
      </w:r>
      <w:r>
        <w:rPr>
          <w:rFonts w:hint="eastAsia" w:ascii="Segoe UI" w:hAnsi="Segoe UI" w:cs="Segoe UI"/>
          <w:i w:val="0"/>
          <w:iCs w:val="0"/>
          <w:caps w:val="0"/>
          <w:color w:val="1F2328"/>
          <w:spacing w:val="0"/>
          <w:sz w:val="44"/>
          <w:szCs w:val="44"/>
          <w:shd w:val="clear" w:fill="FFFFFF"/>
          <w:lang w:val="en-US" w:eastAsia="zh-CN"/>
        </w:rPr>
        <w:t xml:space="preserve"> </w:t>
      </w:r>
    </w:p>
    <w:p w14:paraId="778EBB61">
      <w:pPr>
        <w:rPr>
          <w:rFonts w:ascii="Segoe UI" w:hAnsi="Segoe UI" w:eastAsia="Segoe UI" w:cs="Segoe UI"/>
          <w:i w:val="0"/>
          <w:iCs w:val="0"/>
          <w:caps w:val="0"/>
          <w:color w:val="1F2328"/>
          <w:spacing w:val="0"/>
          <w:sz w:val="24"/>
          <w:szCs w:val="24"/>
          <w:shd w:val="clear" w:fill="FFFFFF"/>
        </w:rPr>
      </w:pPr>
      <w:r>
        <w:rPr>
          <w:rFonts w:ascii="Segoe UI" w:hAnsi="Segoe UI" w:eastAsia="Segoe UI" w:cs="Segoe UI"/>
          <w:i w:val="0"/>
          <w:iCs w:val="0"/>
          <w:caps w:val="0"/>
          <w:color w:val="1F2328"/>
          <w:spacing w:val="0"/>
          <w:sz w:val="24"/>
          <w:szCs w:val="24"/>
          <w:shd w:val="clear" w:fill="FFFFFF"/>
        </w:rPr>
        <w:t>运行工作负载的典型流程与 NEMU、 XS-GEM5和</w:t>
      </w:r>
      <w:r>
        <w:rPr>
          <w:rFonts w:hint="eastAsia" w:ascii="Segoe UI" w:hAnsi="Segoe UI" w:eastAsia="宋体" w:cs="Segoe UI"/>
          <w:i w:val="0"/>
          <w:iCs w:val="0"/>
          <w:caps w:val="0"/>
          <w:color w:val="1F2328"/>
          <w:spacing w:val="0"/>
          <w:sz w:val="24"/>
          <w:szCs w:val="24"/>
          <w:shd w:val="clear" w:fill="FFFFFF"/>
          <w:lang w:val="en-US" w:eastAsia="zh-CN"/>
        </w:rPr>
        <w:t>香</w:t>
      </w:r>
      <w:r>
        <w:rPr>
          <w:rFonts w:ascii="Segoe UI" w:hAnsi="Segoe UI" w:eastAsia="Segoe UI" w:cs="Segoe UI"/>
          <w:i w:val="0"/>
          <w:iCs w:val="0"/>
          <w:caps w:val="0"/>
          <w:color w:val="1F2328"/>
          <w:spacing w:val="0"/>
          <w:sz w:val="24"/>
          <w:szCs w:val="24"/>
          <w:shd w:val="clear" w:fill="FFFFFF"/>
        </w:rPr>
        <w:t>山处理器相似。它们都只支持全系统模拟。为了准备全系统模拟的工作负载，用户需要构建一个空白应用程序或在操作系统中运行用户程序。</w:t>
      </w:r>
    </w:p>
    <w:p w14:paraId="0EB7D8FA">
      <w:pPr>
        <w:rPr>
          <w:rFonts w:ascii="Segoe UI" w:hAnsi="Segoe UI" w:eastAsia="Segoe UI" w:cs="Segoe UI"/>
          <w:i w:val="0"/>
          <w:iCs w:val="0"/>
          <w:caps w:val="0"/>
          <w:color w:val="1F2328"/>
          <w:spacing w:val="0"/>
          <w:sz w:val="24"/>
          <w:szCs w:val="24"/>
          <w:shd w:val="clear" w:fill="FFFFFF"/>
        </w:rPr>
      </w:pPr>
      <w:r>
        <w:drawing>
          <wp:inline distT="0" distB="0" distL="114300" distR="114300">
            <wp:extent cx="5269865" cy="1950085"/>
            <wp:effectExtent l="0" t="0" r="698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69865" cy="1950085"/>
                    </a:xfrm>
                    <a:prstGeom prst="rect">
                      <a:avLst/>
                    </a:prstGeom>
                    <a:noFill/>
                    <a:ln>
                      <a:noFill/>
                    </a:ln>
                  </pic:spPr>
                </pic:pic>
              </a:graphicData>
            </a:graphic>
          </wp:inline>
        </w:drawing>
      </w:r>
    </w:p>
    <w:p w14:paraId="558F686E">
      <w:pPr>
        <w:rPr>
          <w:rFonts w:ascii="Segoe UI" w:hAnsi="Segoe UI" w:eastAsia="Segoe UI" w:cs="Segoe UI"/>
          <w:i w:val="0"/>
          <w:iCs w:val="0"/>
          <w:caps w:val="0"/>
          <w:color w:val="1F2328"/>
          <w:spacing w:val="0"/>
          <w:sz w:val="24"/>
          <w:szCs w:val="24"/>
          <w:shd w:val="clear" w:fill="FFFFFF"/>
        </w:rPr>
      </w:pPr>
    </w:p>
    <w:p w14:paraId="7DD7DD0D">
      <w:pPr>
        <w:rPr>
          <w:rFonts w:ascii="Segoe UI" w:hAnsi="Segoe UI" w:eastAsia="Segoe UI" w:cs="Segoe UI"/>
          <w:i w:val="0"/>
          <w:iCs w:val="0"/>
          <w:caps w:val="0"/>
          <w:color w:val="1F2328"/>
          <w:spacing w:val="0"/>
          <w:sz w:val="24"/>
          <w:szCs w:val="24"/>
          <w:shd w:val="clear" w:fill="FFFFFF"/>
        </w:rPr>
      </w:pPr>
    </w:p>
    <w:p w14:paraId="568A7175">
      <w:pPr>
        <w:rPr>
          <w:rFonts w:ascii="Segoe UI" w:hAnsi="Segoe UI" w:eastAsia="Segoe UI" w:cs="Segoe UI"/>
          <w:i w:val="0"/>
          <w:iCs w:val="0"/>
          <w:caps w:val="0"/>
          <w:color w:val="1F2328"/>
          <w:spacing w:val="0"/>
          <w:sz w:val="24"/>
          <w:szCs w:val="24"/>
          <w:shd w:val="clear" w:fill="FFFFFF"/>
        </w:rPr>
      </w:pPr>
    </w:p>
    <w:p w14:paraId="11F3432E">
      <w:pPr>
        <w:pStyle w:val="2"/>
        <w:keepNext w:val="0"/>
        <w:keepLines w:val="0"/>
        <w:widowControl/>
        <w:suppressLineNumbers w:val="0"/>
        <w:shd w:val="clear" w:fill="FFFFFF"/>
        <w:spacing w:line="19" w:lineRule="atLeast"/>
        <w:ind w:left="0" w:firstLine="0"/>
        <w:rPr>
          <w:rFonts w:ascii="Segoe UI" w:hAnsi="Segoe UI" w:eastAsia="Segoe UI" w:cs="Segoe UI"/>
          <w:i w:val="0"/>
          <w:iCs w:val="0"/>
          <w:caps w:val="0"/>
          <w:color w:val="1F2328"/>
          <w:spacing w:val="0"/>
          <w:sz w:val="24"/>
          <w:szCs w:val="24"/>
          <w:shd w:val="clear" w:fill="FFFFFF"/>
        </w:rPr>
      </w:pPr>
      <w:r>
        <w:rPr>
          <w:rFonts w:hint="default" w:ascii="Segoe UI" w:hAnsi="Segoe UI" w:eastAsia="Segoe UI" w:cs="Segoe UI"/>
          <w:i w:val="0"/>
          <w:iCs w:val="0"/>
          <w:caps w:val="0"/>
          <w:color w:val="1F2328"/>
          <w:spacing w:val="0"/>
          <w:sz w:val="40"/>
          <w:szCs w:val="40"/>
          <w:shd w:val="clear" w:fill="FFFFFF"/>
        </w:rPr>
        <w:t>Run  with checkpoints</w:t>
      </w:r>
      <w:r>
        <w:rPr>
          <w:rFonts w:hint="eastAsia" w:ascii="Segoe UI" w:hAnsi="Segoe UI" w:cs="Segoe UI"/>
          <w:i w:val="0"/>
          <w:iCs w:val="0"/>
          <w:caps w:val="0"/>
          <w:color w:val="1F2328"/>
          <w:spacing w:val="0"/>
          <w:sz w:val="40"/>
          <w:szCs w:val="40"/>
          <w:shd w:val="clear" w:fill="FFFFFF"/>
          <w:lang w:val="en-US" w:eastAsia="zh-CN"/>
        </w:rPr>
        <w:t xml:space="preserve"> (使用simpoint)</w:t>
      </w:r>
    </w:p>
    <w:p w14:paraId="54A7DDBC">
      <w:pPr>
        <w:rPr>
          <w:rFonts w:hint="eastAsia" w:ascii="Segoe UI" w:hAnsi="Segoe UI" w:eastAsia="宋体" w:cs="Segoe UI"/>
          <w:i w:val="0"/>
          <w:iCs w:val="0"/>
          <w:caps w:val="0"/>
          <w:color w:val="1F2328"/>
          <w:spacing w:val="0"/>
          <w:sz w:val="24"/>
          <w:szCs w:val="24"/>
          <w:lang w:val="en-US" w:eastAsia="zh-CN"/>
        </w:rPr>
      </w:pPr>
      <w:r>
        <w:rPr>
          <w:rFonts w:hint="eastAsia" w:ascii="Segoe UI" w:hAnsi="Segoe UI" w:eastAsia="宋体" w:cs="Segoe UI"/>
          <w:i w:val="0"/>
          <w:iCs w:val="0"/>
          <w:caps w:val="0"/>
          <w:color w:val="1F2328"/>
          <w:spacing w:val="0"/>
          <w:sz w:val="24"/>
          <w:szCs w:val="24"/>
          <w:lang w:val="en-US" w:eastAsia="zh-CN"/>
        </w:rPr>
        <w:t>香山使用</w:t>
      </w:r>
      <w:r>
        <w:rPr>
          <w:rFonts w:ascii="Segoe UI" w:hAnsi="Segoe UI" w:eastAsia="Segoe UI" w:cs="Segoe UI"/>
          <w:b/>
          <w:bCs/>
          <w:i w:val="0"/>
          <w:iCs w:val="0"/>
          <w:caps w:val="0"/>
          <w:color w:val="1F2328"/>
          <w:spacing w:val="0"/>
          <w:sz w:val="24"/>
          <w:szCs w:val="24"/>
        </w:rPr>
        <w:t>NEMU 作为</w:t>
      </w:r>
      <w:r>
        <w:rPr>
          <w:rFonts w:hint="eastAsia" w:ascii="Segoe UI" w:hAnsi="Segoe UI" w:eastAsia="宋体" w:cs="Segoe UI"/>
          <w:b/>
          <w:bCs/>
          <w:i w:val="0"/>
          <w:iCs w:val="0"/>
          <w:caps w:val="0"/>
          <w:color w:val="1F2328"/>
          <w:spacing w:val="0"/>
          <w:sz w:val="24"/>
          <w:szCs w:val="24"/>
          <w:lang w:val="en-US" w:eastAsia="zh-CN"/>
        </w:rPr>
        <w:t>checkpoints</w:t>
      </w:r>
      <w:r>
        <w:rPr>
          <w:rFonts w:ascii="Segoe UI" w:hAnsi="Segoe UI" w:eastAsia="Segoe UI" w:cs="Segoe UI"/>
          <w:b/>
          <w:bCs/>
          <w:i w:val="0"/>
          <w:iCs w:val="0"/>
          <w:caps w:val="0"/>
          <w:color w:val="1F2328"/>
          <w:spacing w:val="0"/>
          <w:sz w:val="24"/>
          <w:szCs w:val="24"/>
        </w:rPr>
        <w:t>生成器</w:t>
      </w:r>
      <w:r>
        <w:rPr>
          <w:rFonts w:hint="eastAsia" w:ascii="Segoe UI" w:hAnsi="Segoe UI" w:eastAsia="宋体" w:cs="Segoe UI"/>
          <w:b/>
          <w:bCs/>
          <w:i w:val="0"/>
          <w:iCs w:val="0"/>
          <w:caps w:val="0"/>
          <w:color w:val="1F2328"/>
          <w:spacing w:val="0"/>
          <w:sz w:val="24"/>
          <w:szCs w:val="24"/>
          <w:lang w:eastAsia="zh-CN"/>
        </w:rPr>
        <w:t>，</w:t>
      </w:r>
      <w:r>
        <w:rPr>
          <w:rFonts w:hint="eastAsia" w:ascii="Segoe UI" w:hAnsi="Segoe UI" w:eastAsia="宋体" w:cs="Segoe UI"/>
          <w:b/>
          <w:bCs/>
          <w:i w:val="0"/>
          <w:iCs w:val="0"/>
          <w:caps w:val="0"/>
          <w:color w:val="1F2328"/>
          <w:spacing w:val="0"/>
          <w:sz w:val="24"/>
          <w:szCs w:val="24"/>
          <w:lang w:val="en-US" w:eastAsia="zh-CN"/>
        </w:rPr>
        <w:t>只有重载部分使用xs-gem5</w:t>
      </w:r>
      <w:r>
        <w:rPr>
          <w:rFonts w:hint="eastAsia" w:ascii="Segoe UI" w:hAnsi="Segoe UI" w:eastAsia="宋体" w:cs="Segoe UI"/>
          <w:i w:val="0"/>
          <w:iCs w:val="0"/>
          <w:caps w:val="0"/>
          <w:color w:val="1F2328"/>
          <w:spacing w:val="0"/>
          <w:sz w:val="24"/>
          <w:szCs w:val="24"/>
          <w:lang w:val="en-US" w:eastAsia="zh-CN"/>
        </w:rPr>
        <w:t>，</w:t>
      </w:r>
    </w:p>
    <w:p w14:paraId="20B8AFB2">
      <w:pPr>
        <w:rPr>
          <w:rFonts w:ascii="Segoe UI" w:hAnsi="Segoe UI" w:eastAsia="Segoe UI" w:cs="Segoe UI"/>
          <w:i w:val="0"/>
          <w:iCs w:val="0"/>
          <w:caps w:val="0"/>
          <w:color w:val="1F2328"/>
          <w:spacing w:val="0"/>
          <w:sz w:val="24"/>
          <w:szCs w:val="24"/>
          <w:shd w:val="clear" w:fill="FFFFFF"/>
        </w:rPr>
      </w:pPr>
      <w:r>
        <w:rPr>
          <w:rFonts w:ascii="Segoe UI" w:hAnsi="Segoe UI" w:eastAsia="Segoe UI" w:cs="Segoe UI"/>
          <w:i w:val="0"/>
          <w:iCs w:val="0"/>
          <w:caps w:val="0"/>
          <w:color w:val="1F2328"/>
          <w:spacing w:val="0"/>
          <w:sz w:val="24"/>
          <w:szCs w:val="24"/>
        </w:rPr>
        <w:t>生成和运行</w:t>
      </w:r>
      <w:r>
        <w:rPr>
          <w:rFonts w:hint="eastAsia" w:ascii="Segoe UI" w:hAnsi="Segoe UI" w:eastAsia="宋体" w:cs="Segoe UI"/>
          <w:i w:val="0"/>
          <w:iCs w:val="0"/>
          <w:caps w:val="0"/>
          <w:color w:val="1F2328"/>
          <w:spacing w:val="0"/>
          <w:sz w:val="24"/>
          <w:szCs w:val="24"/>
          <w:lang w:val="en-US" w:eastAsia="zh-CN"/>
        </w:rPr>
        <w:t>checkpoint</w:t>
      </w:r>
      <w:r>
        <w:rPr>
          <w:rFonts w:ascii="Segoe UI" w:hAnsi="Segoe UI" w:eastAsia="Segoe UI" w:cs="Segoe UI"/>
          <w:i w:val="0"/>
          <w:iCs w:val="0"/>
          <w:caps w:val="0"/>
          <w:color w:val="1F2328"/>
          <w:spacing w:val="0"/>
          <w:sz w:val="24"/>
          <w:szCs w:val="24"/>
        </w:rPr>
        <w:t>的流程如下所示</w:t>
      </w:r>
    </w:p>
    <w:p w14:paraId="0C122083">
      <w:pPr>
        <w:rPr>
          <w:rFonts w:ascii="Segoe UI" w:hAnsi="Segoe UI" w:eastAsia="Segoe UI" w:cs="Segoe UI"/>
          <w:i w:val="0"/>
          <w:iCs w:val="0"/>
          <w:caps w:val="0"/>
          <w:color w:val="1F2328"/>
          <w:spacing w:val="0"/>
          <w:sz w:val="24"/>
          <w:szCs w:val="24"/>
          <w:shd w:val="clear" w:fill="FFFFFF"/>
        </w:rPr>
      </w:pPr>
    </w:p>
    <w:p w14:paraId="23B9FB7B">
      <w:pPr>
        <w:rPr>
          <w:rFonts w:ascii="Segoe UI" w:hAnsi="Segoe UI" w:eastAsia="Segoe UI" w:cs="Segoe UI"/>
          <w:i w:val="0"/>
          <w:iCs w:val="0"/>
          <w:caps w:val="0"/>
          <w:color w:val="1F2328"/>
          <w:spacing w:val="0"/>
          <w:sz w:val="24"/>
          <w:szCs w:val="24"/>
          <w:shd w:val="clear" w:fill="FFFFFF"/>
        </w:rPr>
      </w:pPr>
      <w:r>
        <w:drawing>
          <wp:inline distT="0" distB="0" distL="114300" distR="114300">
            <wp:extent cx="5274310" cy="74771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4310" cy="7477125"/>
                    </a:xfrm>
                    <a:prstGeom prst="rect">
                      <a:avLst/>
                    </a:prstGeom>
                    <a:noFill/>
                    <a:ln>
                      <a:noFill/>
                    </a:ln>
                  </pic:spPr>
                </pic:pic>
              </a:graphicData>
            </a:graphic>
          </wp:inline>
        </w:drawing>
      </w:r>
    </w:p>
    <w:p w14:paraId="2F6DDD44">
      <w:pPr>
        <w:numPr>
          <w:numId w:val="0"/>
        </w:numPr>
        <w:ind w:leftChars="0"/>
        <w:rPr>
          <w:rFonts w:hint="eastAsia" w:ascii="Segoe UI" w:hAnsi="Segoe UI" w:eastAsia="Segoe UI" w:cs="Segoe UI"/>
          <w:i w:val="0"/>
          <w:iCs w:val="0"/>
          <w:caps w:val="0"/>
          <w:color w:val="1F2328"/>
          <w:spacing w:val="0"/>
          <w:sz w:val="24"/>
          <w:szCs w:val="24"/>
          <w:shd w:val="clear" w:fill="FFFFFF"/>
          <w:lang w:val="en-US" w:eastAsia="zh-CN"/>
        </w:rPr>
      </w:pPr>
      <w:r>
        <w:rPr>
          <w:rFonts w:hint="eastAsia" w:ascii="Segoe UI" w:hAnsi="Segoe UI" w:eastAsia="Segoe UI" w:cs="Segoe UI"/>
          <w:i w:val="0"/>
          <w:iCs w:val="0"/>
          <w:caps w:val="0"/>
          <w:color w:val="1F2328"/>
          <w:spacing w:val="0"/>
          <w:sz w:val="24"/>
          <w:szCs w:val="24"/>
          <w:shd w:val="clear" w:fill="FFFFFF"/>
          <w:lang w:val="en-US" w:eastAsia="zh-CN"/>
        </w:rPr>
        <w:t>总结上图，使用xs-gem5，NEMU在</w:t>
      </w:r>
      <w:r>
        <w:rPr>
          <w:rFonts w:hint="eastAsia" w:ascii="Segoe UI" w:hAnsi="Segoe UI" w:eastAsia="Segoe UI" w:cs="Segoe UI"/>
          <w:b/>
          <w:bCs/>
          <w:i w:val="0"/>
          <w:iCs w:val="0"/>
          <w:caps w:val="0"/>
          <w:color w:val="1F2328"/>
          <w:spacing w:val="0"/>
          <w:sz w:val="24"/>
          <w:szCs w:val="24"/>
          <w:shd w:val="clear" w:fill="FFFFFF"/>
          <w:lang w:val="en-US" w:eastAsia="zh-CN"/>
        </w:rPr>
        <w:t>全系统仿真做simpoint</w:t>
      </w:r>
      <w:r>
        <w:rPr>
          <w:rFonts w:hint="eastAsia" w:ascii="Segoe UI" w:hAnsi="Segoe UI" w:eastAsia="Segoe UI" w:cs="Segoe UI"/>
          <w:i w:val="0"/>
          <w:iCs w:val="0"/>
          <w:caps w:val="0"/>
          <w:color w:val="1F2328"/>
          <w:spacing w:val="0"/>
          <w:sz w:val="24"/>
          <w:szCs w:val="24"/>
          <w:shd w:val="clear" w:fill="FFFFFF"/>
          <w:lang w:val="en-US" w:eastAsia="zh-CN"/>
        </w:rPr>
        <w:t>：</w:t>
      </w:r>
    </w:p>
    <w:p w14:paraId="684E8911">
      <w:pPr>
        <w:numPr>
          <w:numId w:val="0"/>
        </w:numPr>
        <w:ind w:leftChars="0"/>
        <w:rPr>
          <w:rFonts w:hint="default" w:ascii="Segoe UI" w:hAnsi="Segoe UI" w:eastAsia="Segoe UI" w:cs="Segoe UI"/>
          <w:i w:val="0"/>
          <w:iCs w:val="0"/>
          <w:caps w:val="0"/>
          <w:color w:val="1F2328"/>
          <w:spacing w:val="0"/>
          <w:sz w:val="24"/>
          <w:szCs w:val="24"/>
          <w:shd w:val="clear" w:fill="FFFFFF"/>
          <w:lang w:val="en-US" w:eastAsia="zh-CN"/>
        </w:rPr>
      </w:pPr>
    </w:p>
    <w:p w14:paraId="52468423">
      <w:pPr>
        <w:numPr>
          <w:ilvl w:val="0"/>
          <w:numId w:val="1"/>
        </w:numPr>
        <w:ind w:left="420" w:leftChars="0" w:hanging="420" w:firstLineChars="0"/>
        <w:rPr>
          <w:rFonts w:hint="eastAsia" w:ascii="Segoe UI" w:hAnsi="Segoe UI" w:eastAsia="Segoe UI" w:cs="Segoe UI"/>
          <w:i w:val="0"/>
          <w:iCs w:val="0"/>
          <w:caps w:val="0"/>
          <w:color w:val="1F2328"/>
          <w:spacing w:val="0"/>
          <w:sz w:val="24"/>
          <w:szCs w:val="24"/>
          <w:shd w:val="clear" w:fill="FFFFFF"/>
          <w:lang w:val="en-US" w:eastAsia="zh-CN"/>
        </w:rPr>
      </w:pPr>
      <w:r>
        <w:rPr>
          <w:rFonts w:hint="eastAsia" w:ascii="Segoe UI" w:hAnsi="Segoe UI" w:eastAsia="Segoe UI" w:cs="Segoe UI"/>
          <w:i w:val="0"/>
          <w:iCs w:val="0"/>
          <w:caps w:val="0"/>
          <w:color w:val="1F2328"/>
          <w:spacing w:val="0"/>
          <w:sz w:val="24"/>
          <w:szCs w:val="24"/>
          <w:shd w:val="clear" w:fill="FFFFFF"/>
          <w:lang w:val="en-US" w:eastAsia="zh-CN"/>
        </w:rPr>
        <w:t>使用NEMU进行</w:t>
      </w:r>
      <w:r>
        <w:rPr>
          <w:rFonts w:hint="eastAsia" w:ascii="Segoe UI" w:hAnsi="Segoe UI" w:eastAsia="Segoe UI" w:cs="Segoe UI"/>
          <w:i w:val="0"/>
          <w:iCs w:val="0"/>
          <w:color w:val="1F2328"/>
          <w:spacing w:val="0"/>
          <w:sz w:val="24"/>
          <w:szCs w:val="24"/>
          <w:shd w:val="clear" w:fill="FFFFFF"/>
          <w:lang w:val="en-US" w:eastAsia="zh-CN"/>
        </w:rPr>
        <w:t>P</w:t>
      </w:r>
      <w:r>
        <w:rPr>
          <w:rFonts w:hint="eastAsia" w:ascii="Segoe UI" w:hAnsi="Segoe UI" w:eastAsia="Segoe UI" w:cs="Segoe UI"/>
          <w:i w:val="0"/>
          <w:iCs w:val="0"/>
          <w:caps w:val="0"/>
          <w:color w:val="1F2328"/>
          <w:spacing w:val="0"/>
          <w:sz w:val="24"/>
          <w:szCs w:val="24"/>
          <w:shd w:val="clear" w:fill="FFFFFF"/>
          <w:lang w:val="en-US" w:eastAsia="zh-CN"/>
        </w:rPr>
        <w:t>rofile采样和生成checkpoint</w:t>
      </w:r>
    </w:p>
    <w:p w14:paraId="1A9599BC">
      <w:pPr>
        <w:keepNext w:val="0"/>
        <w:keepLines w:val="0"/>
        <w:pageBreakBefore w:val="0"/>
        <w:widowControl/>
        <w:numPr>
          <w:ilvl w:val="0"/>
          <w:numId w:val="2"/>
        </w:numPr>
        <w:suppressLineNumbers w:val="0"/>
        <w:tabs>
          <w:tab w:val="left" w:pos="720"/>
          <w:tab w:val="clear" w:pos="1140"/>
        </w:tabs>
        <w:kinsoku/>
        <w:wordWrap/>
        <w:overflowPunct/>
        <w:topLinePunct w:val="0"/>
        <w:autoSpaceDE/>
        <w:autoSpaceDN/>
        <w:bidi w:val="0"/>
        <w:adjustRightInd/>
        <w:snapToGrid/>
        <w:spacing w:before="0" w:beforeAutospacing="1" w:after="0" w:afterAutospacing="1" w:line="300" w:lineRule="exact"/>
        <w:ind w:left="1145" w:leftChars="0" w:hanging="363"/>
        <w:jc w:val="left"/>
        <w:textAlignment w:val="auto"/>
        <w:rPr>
          <w:sz w:val="18"/>
          <w:szCs w:val="21"/>
        </w:rPr>
      </w:pPr>
      <w:r>
        <w:rPr>
          <w:rFonts w:ascii="sans-serif" w:hAnsi="sans-serif" w:eastAsia="sans-serif" w:cs="sans-serif"/>
          <w:i w:val="0"/>
          <w:iCs w:val="0"/>
          <w:caps w:val="0"/>
          <w:spacing w:val="0"/>
          <w:sz w:val="24"/>
          <w:szCs w:val="24"/>
          <w:shd w:val="clear" w:fill="FFFFFF"/>
        </w:rPr>
        <w:t>构建 RISC-V Linux 和 bootloader</w:t>
      </w:r>
    </w:p>
    <w:p w14:paraId="5B41F37C">
      <w:pPr>
        <w:keepNext w:val="0"/>
        <w:keepLines w:val="0"/>
        <w:pageBreakBefore w:val="0"/>
        <w:widowControl/>
        <w:numPr>
          <w:ilvl w:val="0"/>
          <w:numId w:val="2"/>
        </w:numPr>
        <w:suppressLineNumbers w:val="0"/>
        <w:tabs>
          <w:tab w:val="left" w:pos="720"/>
          <w:tab w:val="clear" w:pos="1140"/>
        </w:tabs>
        <w:kinsoku/>
        <w:wordWrap/>
        <w:overflowPunct/>
        <w:topLinePunct w:val="0"/>
        <w:autoSpaceDE/>
        <w:autoSpaceDN/>
        <w:bidi w:val="0"/>
        <w:adjustRightInd/>
        <w:snapToGrid/>
        <w:spacing w:before="0" w:beforeAutospacing="1" w:after="0" w:afterAutospacing="1" w:line="300" w:lineRule="exact"/>
        <w:ind w:left="1145" w:leftChars="0" w:hanging="363"/>
        <w:jc w:val="left"/>
        <w:textAlignment w:val="auto"/>
        <w:rPr>
          <w:sz w:val="18"/>
          <w:szCs w:val="21"/>
        </w:rPr>
      </w:pPr>
      <w:r>
        <w:rPr>
          <w:rFonts w:hint="default" w:ascii="sans-serif" w:hAnsi="sans-serif" w:eastAsia="sans-serif" w:cs="sans-serif"/>
          <w:i w:val="0"/>
          <w:iCs w:val="0"/>
          <w:caps w:val="0"/>
          <w:spacing w:val="0"/>
          <w:sz w:val="24"/>
          <w:szCs w:val="24"/>
          <w:shd w:val="clear" w:fill="FFFFFF"/>
        </w:rPr>
        <w:t>编译 SPECCPU 2006</w:t>
      </w:r>
    </w:p>
    <w:p w14:paraId="2484CD6F">
      <w:pPr>
        <w:keepNext w:val="0"/>
        <w:keepLines w:val="0"/>
        <w:pageBreakBefore w:val="0"/>
        <w:widowControl/>
        <w:numPr>
          <w:ilvl w:val="0"/>
          <w:numId w:val="2"/>
        </w:numPr>
        <w:suppressLineNumbers w:val="0"/>
        <w:tabs>
          <w:tab w:val="left" w:pos="720"/>
          <w:tab w:val="clear" w:pos="1140"/>
        </w:tabs>
        <w:kinsoku/>
        <w:wordWrap/>
        <w:overflowPunct/>
        <w:topLinePunct w:val="0"/>
        <w:autoSpaceDE/>
        <w:autoSpaceDN/>
        <w:bidi w:val="0"/>
        <w:adjustRightInd/>
        <w:snapToGrid/>
        <w:spacing w:before="0" w:beforeAutospacing="1" w:after="0" w:afterAutospacing="1" w:line="300" w:lineRule="exact"/>
        <w:ind w:left="1145" w:leftChars="0" w:hanging="363"/>
        <w:jc w:val="left"/>
        <w:textAlignment w:val="auto"/>
        <w:rPr>
          <w:sz w:val="18"/>
          <w:szCs w:val="21"/>
        </w:rPr>
      </w:pPr>
      <w:r>
        <w:rPr>
          <w:rFonts w:hint="default" w:ascii="sans-serif" w:hAnsi="sans-serif" w:eastAsia="sans-serif" w:cs="sans-serif"/>
          <w:i w:val="0"/>
          <w:iCs w:val="0"/>
          <w:caps w:val="0"/>
          <w:spacing w:val="0"/>
          <w:sz w:val="24"/>
          <w:szCs w:val="24"/>
          <w:shd w:val="clear" w:fill="FFFFFF"/>
        </w:rPr>
        <w:t>将 SPECCPU 2006 和 Linux 打包生成镜像</w:t>
      </w:r>
    </w:p>
    <w:p w14:paraId="56014CE7">
      <w:pPr>
        <w:keepNext w:val="0"/>
        <w:keepLines w:val="0"/>
        <w:pageBreakBefore w:val="0"/>
        <w:widowControl/>
        <w:numPr>
          <w:ilvl w:val="0"/>
          <w:numId w:val="2"/>
        </w:numPr>
        <w:suppressLineNumbers w:val="0"/>
        <w:tabs>
          <w:tab w:val="left" w:pos="720"/>
          <w:tab w:val="clear" w:pos="1140"/>
        </w:tabs>
        <w:kinsoku/>
        <w:wordWrap/>
        <w:overflowPunct/>
        <w:topLinePunct w:val="0"/>
        <w:autoSpaceDE/>
        <w:autoSpaceDN/>
        <w:bidi w:val="0"/>
        <w:adjustRightInd/>
        <w:snapToGrid/>
        <w:spacing w:before="0" w:beforeAutospacing="1" w:after="0" w:afterAutospacing="1" w:line="300" w:lineRule="exact"/>
        <w:ind w:left="1145" w:leftChars="0" w:hanging="363"/>
        <w:jc w:val="left"/>
        <w:textAlignment w:val="auto"/>
        <w:rPr>
          <w:rFonts w:hint="eastAsia" w:ascii="Segoe UI" w:hAnsi="Segoe UI" w:eastAsia="Segoe UI" w:cs="Segoe UI"/>
          <w:i w:val="0"/>
          <w:iCs w:val="0"/>
          <w:caps w:val="0"/>
          <w:color w:val="1F2328"/>
          <w:spacing w:val="0"/>
          <w:sz w:val="24"/>
          <w:szCs w:val="24"/>
          <w:shd w:val="clear" w:fill="FFFFFF"/>
          <w:lang w:val="en-US" w:eastAsia="zh-CN"/>
        </w:rPr>
      </w:pPr>
      <w:r>
        <w:rPr>
          <w:rFonts w:hint="default" w:ascii="sans-serif" w:hAnsi="sans-serif" w:eastAsia="sans-serif" w:cs="sans-serif"/>
          <w:i w:val="0"/>
          <w:iCs w:val="0"/>
          <w:caps w:val="0"/>
          <w:spacing w:val="0"/>
          <w:sz w:val="24"/>
          <w:szCs w:val="24"/>
          <w:shd w:val="clear" w:fill="FFFFFF"/>
        </w:rPr>
        <w:t>用 NEMU 模拟器运行镜像，进行 SimPoint profiling 和生成 checkpoint</w:t>
      </w:r>
    </w:p>
    <w:p w14:paraId="350A7965">
      <w:pPr>
        <w:numPr>
          <w:ilvl w:val="0"/>
          <w:numId w:val="1"/>
        </w:numPr>
        <w:ind w:left="420" w:leftChars="0" w:hanging="420" w:firstLineChars="0"/>
        <w:rPr>
          <w:rFonts w:hint="eastAsia" w:ascii="Segoe UI" w:hAnsi="Segoe UI" w:eastAsia="Segoe UI" w:cs="Segoe UI"/>
          <w:i w:val="0"/>
          <w:iCs w:val="0"/>
          <w:caps w:val="0"/>
          <w:color w:val="1F2328"/>
          <w:spacing w:val="0"/>
          <w:sz w:val="24"/>
          <w:szCs w:val="24"/>
          <w:shd w:val="clear" w:fill="FFFFFF"/>
          <w:lang w:val="en-US" w:eastAsia="zh-CN"/>
        </w:rPr>
      </w:pPr>
      <w:r>
        <w:rPr>
          <w:rFonts w:hint="eastAsia" w:ascii="Segoe UI" w:hAnsi="Segoe UI" w:eastAsia="Segoe UI" w:cs="Segoe UI"/>
          <w:i w:val="0"/>
          <w:iCs w:val="0"/>
          <w:caps w:val="0"/>
          <w:color w:val="1F2328"/>
          <w:spacing w:val="0"/>
          <w:sz w:val="24"/>
          <w:szCs w:val="24"/>
          <w:shd w:val="clear" w:fill="FFFFFF"/>
          <w:lang w:val="en-US" w:eastAsia="zh-CN"/>
        </w:rPr>
        <w:t>使用Simpoint3.2进行聚类</w:t>
      </w:r>
    </w:p>
    <w:p w14:paraId="0C70F3D3">
      <w:pPr>
        <w:numPr>
          <w:ilvl w:val="0"/>
          <w:numId w:val="1"/>
        </w:numPr>
        <w:ind w:left="420" w:leftChars="0" w:hanging="420" w:firstLineChars="0"/>
        <w:rPr>
          <w:rFonts w:hint="default" w:ascii="Segoe UI" w:hAnsi="Segoe UI" w:eastAsia="Segoe UI" w:cs="Segoe UI"/>
          <w:i w:val="0"/>
          <w:iCs w:val="0"/>
          <w:caps w:val="0"/>
          <w:color w:val="1F2328"/>
          <w:spacing w:val="0"/>
          <w:sz w:val="24"/>
          <w:szCs w:val="24"/>
          <w:shd w:val="clear" w:fill="FFFFFF"/>
          <w:lang w:val="en-US" w:eastAsia="zh-CN"/>
        </w:rPr>
      </w:pPr>
      <w:r>
        <w:rPr>
          <w:rFonts w:hint="eastAsia" w:ascii="Segoe UI" w:hAnsi="Segoe UI" w:eastAsia="Segoe UI" w:cs="Segoe UI"/>
          <w:i w:val="0"/>
          <w:iCs w:val="0"/>
          <w:caps w:val="0"/>
          <w:color w:val="1F2328"/>
          <w:spacing w:val="0"/>
          <w:sz w:val="24"/>
          <w:szCs w:val="24"/>
          <w:shd w:val="clear" w:fill="FFFFFF"/>
          <w:lang w:val="en-US" w:eastAsia="zh-CN"/>
        </w:rPr>
        <w:t>使用xs-gem5进行重载</w:t>
      </w:r>
    </w:p>
    <w:p w14:paraId="78B88FB1">
      <w:pPr>
        <w:rPr>
          <w:rFonts w:hint="default" w:ascii="Segoe UI" w:hAnsi="Segoe UI" w:eastAsia="Segoe UI" w:cs="Segoe UI"/>
          <w:i w:val="0"/>
          <w:iCs w:val="0"/>
          <w:caps w:val="0"/>
          <w:color w:val="1F2328"/>
          <w:spacing w:val="0"/>
          <w:sz w:val="24"/>
          <w:szCs w:val="24"/>
          <w:shd w:val="clear" w:fill="FFFFFF"/>
          <w:lang w:val="en-US" w:eastAsia="zh-CN"/>
        </w:rPr>
      </w:pPr>
    </w:p>
    <w:p w14:paraId="49F66169">
      <w:pPr>
        <w:rPr>
          <w:rFonts w:hint="default" w:ascii="Segoe UI" w:hAnsi="Segoe UI" w:eastAsia="Segoe UI" w:cs="Segoe UI"/>
          <w:i w:val="0"/>
          <w:iCs w:val="0"/>
          <w:caps w:val="0"/>
          <w:color w:val="1F2328"/>
          <w:spacing w:val="0"/>
          <w:sz w:val="24"/>
          <w:szCs w:val="24"/>
          <w:shd w:val="clear" w:fill="FFFFFF"/>
          <w:lang w:val="en-US" w:eastAsia="zh-CN"/>
        </w:rPr>
      </w:pPr>
      <w:r>
        <w:rPr>
          <w:rFonts w:hint="eastAsia" w:ascii="Segoe UI" w:hAnsi="Segoe UI" w:eastAsia="Segoe UI" w:cs="Segoe UI"/>
          <w:i w:val="0"/>
          <w:iCs w:val="0"/>
          <w:caps w:val="0"/>
          <w:color w:val="1F2328"/>
          <w:spacing w:val="0"/>
          <w:sz w:val="24"/>
          <w:szCs w:val="24"/>
          <w:shd w:val="clear" w:fill="FFFFFF"/>
          <w:lang w:val="en-US" w:eastAsia="zh-CN"/>
        </w:rPr>
        <w:t>全系统simpoint流程图：</w:t>
      </w:r>
    </w:p>
    <w:p w14:paraId="60278B2A">
      <w:pPr>
        <w:rPr>
          <w:rFonts w:hint="default" w:ascii="Segoe UI" w:hAnsi="Segoe UI" w:eastAsia="Segoe UI" w:cs="Segoe UI"/>
          <w:i w:val="0"/>
          <w:iCs w:val="0"/>
          <w:caps w:val="0"/>
          <w:color w:val="1F2328"/>
          <w:spacing w:val="0"/>
          <w:sz w:val="24"/>
          <w:szCs w:val="24"/>
          <w:shd w:val="clear" w:fill="FFFFFF"/>
          <w:lang w:val="en-US" w:eastAsia="zh-CN"/>
        </w:rPr>
      </w:pPr>
      <w:r>
        <w:drawing>
          <wp:inline distT="0" distB="0" distL="114300" distR="114300">
            <wp:extent cx="5824855" cy="3297555"/>
            <wp:effectExtent l="0" t="0" r="4445"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824855" cy="3297555"/>
                    </a:xfrm>
                    <a:prstGeom prst="rect">
                      <a:avLst/>
                    </a:prstGeom>
                    <a:noFill/>
                    <a:ln>
                      <a:noFill/>
                    </a:ln>
                  </pic:spPr>
                </pic:pic>
              </a:graphicData>
            </a:graphic>
          </wp:inline>
        </w:drawing>
      </w:r>
    </w:p>
    <w:p w14:paraId="2EE1139E">
      <w:pPr>
        <w:rPr>
          <w:rFonts w:hint="default" w:ascii="Segoe UI" w:hAnsi="Segoe UI" w:eastAsia="Segoe UI" w:cs="Segoe UI"/>
          <w:i w:val="0"/>
          <w:iCs w:val="0"/>
          <w:caps w:val="0"/>
          <w:color w:val="1F2328"/>
          <w:spacing w:val="0"/>
          <w:sz w:val="24"/>
          <w:szCs w:val="24"/>
          <w:shd w:val="clear" w:fill="FFFFFF"/>
          <w:lang w:val="en-US" w:eastAsia="zh-CN"/>
        </w:rPr>
      </w:pPr>
    </w:p>
    <w:p w14:paraId="773FE5DC">
      <w:pPr>
        <w:rPr>
          <w:rFonts w:hint="default" w:ascii="Segoe UI" w:hAnsi="Segoe UI" w:eastAsia="Segoe UI" w:cs="Segoe UI"/>
          <w:i w:val="0"/>
          <w:iCs w:val="0"/>
          <w:caps w:val="0"/>
          <w:color w:val="1F2328"/>
          <w:spacing w:val="0"/>
          <w:sz w:val="24"/>
          <w:szCs w:val="24"/>
          <w:shd w:val="clear" w:fill="FFFFFF"/>
          <w:lang w:val="en-US" w:eastAsia="zh-CN"/>
        </w:rPr>
      </w:pPr>
    </w:p>
    <w:p w14:paraId="7B9CECC3">
      <w:pPr>
        <w:rPr>
          <w:rFonts w:hint="default" w:ascii="Segoe UI" w:hAnsi="Segoe UI" w:eastAsia="Segoe UI" w:cs="Segoe UI"/>
          <w:i w:val="0"/>
          <w:iCs w:val="0"/>
          <w:caps w:val="0"/>
          <w:color w:val="1F2328"/>
          <w:spacing w:val="0"/>
          <w:sz w:val="24"/>
          <w:szCs w:val="24"/>
          <w:shd w:val="clear" w:fill="FFFFFF"/>
          <w:lang w:val="en-US" w:eastAsia="zh-CN"/>
        </w:rPr>
      </w:pPr>
    </w:p>
    <w:p w14:paraId="11549DC4">
      <w:pPr>
        <w:rPr>
          <w:rFonts w:hint="default" w:ascii="Segoe UI" w:hAnsi="Segoe UI" w:eastAsia="Segoe UI" w:cs="Segoe UI"/>
          <w:i w:val="0"/>
          <w:iCs w:val="0"/>
          <w:caps w:val="0"/>
          <w:color w:val="1F2328"/>
          <w:spacing w:val="0"/>
          <w:sz w:val="24"/>
          <w:szCs w:val="24"/>
          <w:shd w:val="clear" w:fill="FFFFFF"/>
          <w:lang w:val="en-US" w:eastAsia="zh-CN"/>
        </w:rPr>
      </w:pPr>
    </w:p>
    <w:p w14:paraId="35E02954">
      <w:pPr>
        <w:rPr>
          <w:rFonts w:hint="default" w:ascii="Segoe UI" w:hAnsi="Segoe UI" w:eastAsia="Segoe UI" w:cs="Segoe UI"/>
          <w:i w:val="0"/>
          <w:iCs w:val="0"/>
          <w:caps w:val="0"/>
          <w:color w:val="1F2328"/>
          <w:spacing w:val="0"/>
          <w:sz w:val="24"/>
          <w:szCs w:val="24"/>
          <w:shd w:val="clear" w:fill="FFFFFF"/>
          <w:lang w:val="en-US" w:eastAsia="zh-CN"/>
        </w:rPr>
      </w:pPr>
    </w:p>
    <w:p w14:paraId="4BF0AFAC">
      <w:pPr>
        <w:rPr>
          <w:rFonts w:hint="default" w:ascii="Segoe UI" w:hAnsi="Segoe UI" w:eastAsia="Segoe UI" w:cs="Segoe UI"/>
          <w:i w:val="0"/>
          <w:iCs w:val="0"/>
          <w:caps w:val="0"/>
          <w:color w:val="1F2328"/>
          <w:spacing w:val="0"/>
          <w:sz w:val="24"/>
          <w:szCs w:val="24"/>
          <w:shd w:val="clear" w:fill="FFFFFF"/>
          <w:lang w:val="en-US" w:eastAsia="zh-CN"/>
        </w:rPr>
      </w:pPr>
    </w:p>
    <w:p w14:paraId="54409337">
      <w:pPr>
        <w:rPr>
          <w:rFonts w:hint="default" w:ascii="Segoe UI" w:hAnsi="Segoe UI" w:eastAsia="Segoe UI" w:cs="Segoe UI"/>
          <w:i w:val="0"/>
          <w:iCs w:val="0"/>
          <w:caps w:val="0"/>
          <w:color w:val="1F2328"/>
          <w:spacing w:val="0"/>
          <w:sz w:val="24"/>
          <w:szCs w:val="24"/>
          <w:shd w:val="clear" w:fill="FFFFFF"/>
          <w:lang w:val="en-US" w:eastAsia="zh-CN"/>
        </w:rPr>
      </w:pPr>
    </w:p>
    <w:p w14:paraId="4497096C">
      <w:pPr>
        <w:rPr>
          <w:rFonts w:hint="default" w:ascii="Segoe UI" w:hAnsi="Segoe UI" w:eastAsia="Segoe UI" w:cs="Segoe UI"/>
          <w:i w:val="0"/>
          <w:iCs w:val="0"/>
          <w:caps w:val="0"/>
          <w:color w:val="1F2328"/>
          <w:spacing w:val="0"/>
          <w:sz w:val="24"/>
          <w:szCs w:val="24"/>
          <w:shd w:val="clear" w:fill="FFFFFF"/>
          <w:lang w:val="en-US" w:eastAsia="zh-CN"/>
        </w:rPr>
      </w:pPr>
    </w:p>
    <w:p w14:paraId="4ECE8D54">
      <w:pPr>
        <w:rPr>
          <w:rFonts w:hint="eastAsia"/>
          <w:sz w:val="24"/>
          <w:szCs w:val="32"/>
          <w:lang w:val="en-US" w:eastAsia="zh-CN"/>
        </w:rPr>
      </w:pPr>
      <w:r>
        <w:rPr>
          <w:rFonts w:hint="eastAsia"/>
          <w:sz w:val="24"/>
          <w:szCs w:val="32"/>
          <w:lang w:val="en-US" w:eastAsia="zh-CN"/>
        </w:rPr>
        <w:t>使用gem5的se模式做simpoint</w:t>
      </w:r>
    </w:p>
    <w:p w14:paraId="7BB790C1">
      <w:pPr>
        <w:rPr>
          <w:rFonts w:hint="default"/>
          <w:sz w:val="24"/>
          <w:szCs w:val="32"/>
          <w:lang w:val="en-US" w:eastAsia="zh-CN"/>
        </w:rPr>
      </w:pPr>
      <w:r>
        <w:rPr>
          <w:rFonts w:hint="eastAsia"/>
          <w:sz w:val="24"/>
          <w:szCs w:val="32"/>
          <w:lang w:val="en-US" w:eastAsia="zh-CN"/>
        </w:rPr>
        <w:t>se做simpoint流程图：</w:t>
      </w:r>
    </w:p>
    <w:p w14:paraId="56B0B44A">
      <w:r>
        <w:drawing>
          <wp:inline distT="0" distB="0" distL="114300" distR="114300">
            <wp:extent cx="5269230" cy="2840355"/>
            <wp:effectExtent l="0" t="0" r="762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69230" cy="2840355"/>
                    </a:xfrm>
                    <a:prstGeom prst="rect">
                      <a:avLst/>
                    </a:prstGeom>
                    <a:noFill/>
                    <a:ln>
                      <a:noFill/>
                    </a:ln>
                  </pic:spPr>
                </pic:pic>
              </a:graphicData>
            </a:graphic>
          </wp:inline>
        </w:drawing>
      </w:r>
    </w:p>
    <w:p w14:paraId="2B83F694"/>
    <w:p w14:paraId="7DA73CCB">
      <w:pPr>
        <w:rPr>
          <w:rFonts w:hint="default"/>
          <w:lang w:val="en-US" w:eastAsia="zh-CN"/>
        </w:rPr>
      </w:pPr>
    </w:p>
    <w:p w14:paraId="3B3D6D54">
      <w:pPr>
        <w:rPr>
          <w:rFonts w:hint="eastAsia"/>
          <w:b/>
          <w:bCs/>
          <w:sz w:val="48"/>
          <w:szCs w:val="56"/>
          <w:lang w:val="en-US" w:eastAsia="zh-CN"/>
        </w:rPr>
      </w:pPr>
      <w:r>
        <w:rPr>
          <w:rFonts w:hint="eastAsia"/>
          <w:b/>
          <w:bCs/>
          <w:sz w:val="48"/>
          <w:szCs w:val="56"/>
          <w:lang w:val="en-US" w:eastAsia="zh-CN"/>
        </w:rPr>
        <w:t>香山全系统simpoint步骤：</w:t>
      </w:r>
    </w:p>
    <w:p w14:paraId="31C74EF7">
      <w:pPr>
        <w:rPr>
          <w:rFonts w:hint="eastAsia"/>
          <w:b/>
          <w:bCs/>
          <w:sz w:val="48"/>
          <w:szCs w:val="56"/>
          <w:lang w:val="en-US" w:eastAsia="zh-CN"/>
        </w:rPr>
      </w:pPr>
    </w:p>
    <w:p w14:paraId="0E133F4E">
      <w:pPr>
        <w:rPr>
          <w:rFonts w:hint="eastAsia" w:ascii="Segoe UI" w:hAnsi="Segoe UI" w:eastAsia="宋体" w:cs="Segoe UI"/>
          <w:i w:val="0"/>
          <w:iCs w:val="0"/>
          <w:caps w:val="0"/>
          <w:color w:val="1F2328"/>
          <w:spacing w:val="0"/>
          <w:sz w:val="24"/>
          <w:szCs w:val="24"/>
          <w:shd w:val="clear" w:fill="FFFFFF"/>
          <w:lang w:eastAsia="zh-CN"/>
        </w:rPr>
      </w:pPr>
      <w:r>
        <w:rPr>
          <w:rFonts w:ascii="Segoe UI" w:hAnsi="Segoe UI" w:eastAsia="Segoe UI" w:cs="Segoe UI"/>
          <w:i w:val="0"/>
          <w:iCs w:val="0"/>
          <w:caps w:val="0"/>
          <w:color w:val="1F2328"/>
          <w:spacing w:val="0"/>
          <w:sz w:val="24"/>
          <w:szCs w:val="24"/>
          <w:shd w:val="clear" w:fill="FFFFFF"/>
        </w:rPr>
        <w:t>生成 SimPoint 检查点的过程包括3个单独的步骤</w:t>
      </w:r>
      <w:r>
        <w:rPr>
          <w:rFonts w:hint="eastAsia" w:ascii="Segoe UI" w:hAnsi="Segoe UI" w:eastAsia="宋体" w:cs="Segoe UI"/>
          <w:i w:val="0"/>
          <w:iCs w:val="0"/>
          <w:caps w:val="0"/>
          <w:color w:val="1F2328"/>
          <w:spacing w:val="0"/>
          <w:sz w:val="24"/>
          <w:szCs w:val="24"/>
          <w:shd w:val="clear" w:fill="FFFFFF"/>
          <w:lang w:eastAsia="zh-CN"/>
        </w:rPr>
        <w:t>：</w:t>
      </w:r>
    </w:p>
    <w:p w14:paraId="0DD7F112">
      <w:pPr>
        <w:numPr>
          <w:ilvl w:val="0"/>
          <w:numId w:val="3"/>
        </w:numPr>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采样(使用NEMU)</w:t>
      </w:r>
    </w:p>
    <w:p w14:paraId="5253C2DC">
      <w:pPr>
        <w:numPr>
          <w:ilvl w:val="0"/>
          <w:numId w:val="3"/>
        </w:numPr>
        <w:rPr>
          <w:rFonts w:hint="default"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聚类(使用Simpoint3.2)</w:t>
      </w:r>
    </w:p>
    <w:p w14:paraId="7A0F6609">
      <w:pPr>
        <w:numPr>
          <w:ilvl w:val="0"/>
          <w:numId w:val="3"/>
        </w:numPr>
        <w:rPr>
          <w:rFonts w:hint="default"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生成checkpoints</w:t>
      </w:r>
      <w:r>
        <w:rPr>
          <w:rFonts w:hint="eastAsia" w:ascii="Segoe UI" w:hAnsi="Segoe UI" w:eastAsia="宋体" w:cs="Segoe UI"/>
          <w:i w:val="0"/>
          <w:iCs w:val="0"/>
          <w:caps w:val="0"/>
          <w:color w:val="1F2328"/>
          <w:spacing w:val="0"/>
          <w:sz w:val="24"/>
          <w:szCs w:val="24"/>
          <w:shd w:val="clear" w:fill="FFFFFF"/>
          <w:lang w:val="en-US" w:eastAsia="zh-CN"/>
        </w:rPr>
        <w:t>(使用NEMU)</w:t>
      </w:r>
    </w:p>
    <w:p w14:paraId="3D91B998">
      <w:pPr>
        <w:widowControl w:val="0"/>
        <w:numPr>
          <w:numId w:val="0"/>
        </w:numPr>
        <w:jc w:val="both"/>
        <w:rPr>
          <w:rFonts w:hint="eastAsia" w:ascii="Segoe UI" w:hAnsi="Segoe UI" w:eastAsia="宋体" w:cs="Segoe UI"/>
          <w:i w:val="0"/>
          <w:iCs w:val="0"/>
          <w:caps w:val="0"/>
          <w:color w:val="1F2328"/>
          <w:spacing w:val="0"/>
          <w:sz w:val="24"/>
          <w:szCs w:val="24"/>
          <w:shd w:val="clear" w:fill="FFFFFF"/>
          <w:lang w:val="en-US" w:eastAsia="zh-CN"/>
        </w:rPr>
      </w:pPr>
    </w:p>
    <w:p w14:paraId="372A5BBA">
      <w:pPr>
        <w:widowControl w:val="0"/>
        <w:numPr>
          <w:numId w:val="0"/>
        </w:numPr>
        <w:jc w:val="both"/>
        <w:rPr>
          <w:rFonts w:hint="eastAsia" w:ascii="Segoe UI" w:hAnsi="Segoe UI" w:eastAsia="宋体" w:cs="Segoe UI"/>
          <w:i w:val="0"/>
          <w:iCs w:val="0"/>
          <w:caps w:val="0"/>
          <w:color w:val="1F2328"/>
          <w:spacing w:val="0"/>
          <w:sz w:val="24"/>
          <w:szCs w:val="24"/>
          <w:shd w:val="clear" w:fill="FFFFFF"/>
          <w:lang w:val="en-US" w:eastAsia="zh-CN"/>
        </w:rPr>
      </w:pPr>
    </w:p>
    <w:p w14:paraId="278E1BDA">
      <w:pPr>
        <w:widowControl w:val="0"/>
        <w:numPr>
          <w:numId w:val="0"/>
        </w:numPr>
        <w:jc w:val="both"/>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步骤1：</w:t>
      </w:r>
    </w:p>
    <w:p w14:paraId="6B1B5B06">
      <w:pPr>
        <w:widowControl w:val="0"/>
        <w:numPr>
          <w:numId w:val="0"/>
        </w:numPr>
        <w:jc w:val="both"/>
        <w:rPr>
          <w:rFonts w:hint="default" w:ascii="Segoe UI" w:hAnsi="Segoe UI" w:eastAsia="宋体" w:cs="Segoe UI"/>
          <w:i w:val="0"/>
          <w:iCs w:val="0"/>
          <w:caps w:val="0"/>
          <w:spacing w:val="0"/>
          <w:sz w:val="24"/>
          <w:szCs w:val="24"/>
          <w:u w:val="single"/>
          <w:shd w:val="clear" w:fill="FFFFFF"/>
          <w:lang w:val="en-US" w:eastAsia="zh-CN"/>
        </w:rPr>
      </w:pPr>
      <w:r>
        <w:rPr>
          <w:rFonts w:hint="eastAsia" w:ascii="Segoe UI" w:hAnsi="Segoe UI" w:eastAsia="宋体" w:cs="Segoe UI"/>
          <w:i w:val="0"/>
          <w:iCs w:val="0"/>
          <w:caps w:val="0"/>
          <w:spacing w:val="0"/>
          <w:sz w:val="24"/>
          <w:szCs w:val="24"/>
          <w:u w:val="none"/>
          <w:shd w:val="clear" w:fill="FFFFFF"/>
          <w:lang w:val="en-US" w:eastAsia="zh-CN"/>
        </w:rPr>
        <w:t>下面这个5个多小时的视频介绍了如何</w:t>
      </w:r>
      <w:r>
        <w:rPr>
          <w:rFonts w:ascii="Segoe UI" w:hAnsi="Segoe UI" w:eastAsia="Segoe UI" w:cs="Segoe UI"/>
          <w:i w:val="0"/>
          <w:iCs w:val="0"/>
          <w:caps w:val="0"/>
          <w:spacing w:val="0"/>
          <w:sz w:val="24"/>
          <w:szCs w:val="24"/>
          <w:u w:val="single"/>
          <w:shd w:val="clear" w:fill="FFFFFF"/>
        </w:rPr>
        <w:fldChar w:fldCharType="begin"/>
      </w:r>
      <w:r>
        <w:rPr>
          <w:rFonts w:ascii="Segoe UI" w:hAnsi="Segoe UI" w:eastAsia="Segoe UI" w:cs="Segoe UI"/>
          <w:i w:val="0"/>
          <w:iCs w:val="0"/>
          <w:caps w:val="0"/>
          <w:spacing w:val="0"/>
          <w:sz w:val="24"/>
          <w:szCs w:val="24"/>
          <w:u w:val="single"/>
          <w:shd w:val="clear" w:fill="FFFFFF"/>
        </w:rPr>
        <w:instrText xml:space="preserve"> HYPERLINK "https://drive.google.com/file/d/1msr_YijlYN4rxpn71bod1LAoRWs5VtAL/view?usp=sharing" </w:instrText>
      </w:r>
      <w:r>
        <w:rPr>
          <w:rFonts w:ascii="Segoe UI" w:hAnsi="Segoe UI" w:eastAsia="Segoe UI" w:cs="Segoe UI"/>
          <w:i w:val="0"/>
          <w:iCs w:val="0"/>
          <w:caps w:val="0"/>
          <w:spacing w:val="0"/>
          <w:sz w:val="24"/>
          <w:szCs w:val="24"/>
          <w:u w:val="single"/>
          <w:shd w:val="clear" w:fill="FFFFFF"/>
        </w:rPr>
        <w:fldChar w:fldCharType="separate"/>
      </w:r>
      <w:r>
        <w:rPr>
          <w:rStyle w:val="6"/>
          <w:rFonts w:hint="default" w:ascii="Segoe UI" w:hAnsi="Segoe UI" w:eastAsia="Segoe UI" w:cs="Segoe UI"/>
          <w:i w:val="0"/>
          <w:iCs w:val="0"/>
          <w:caps w:val="0"/>
          <w:spacing w:val="0"/>
          <w:sz w:val="24"/>
          <w:szCs w:val="24"/>
          <w:u w:val="single"/>
          <w:shd w:val="clear" w:fill="FFFFFF"/>
        </w:rPr>
        <w:t>构建 SPECCPU，将其放入 Linux 中，然后在 NEMU 中运行以获取  BBV</w:t>
      </w:r>
      <w:r>
        <w:rPr>
          <w:rStyle w:val="6"/>
          <w:rFonts w:hint="eastAsia" w:ascii="Segoe UI" w:hAnsi="Segoe UI" w:eastAsia="宋体" w:cs="Segoe UI"/>
          <w:i w:val="0"/>
          <w:iCs w:val="0"/>
          <w:caps w:val="0"/>
          <w:spacing w:val="0"/>
          <w:sz w:val="24"/>
          <w:szCs w:val="24"/>
          <w:u w:val="single"/>
          <w:shd w:val="clear" w:fill="FFFFFF"/>
          <w:lang w:val="en-US" w:eastAsia="zh-CN"/>
        </w:rPr>
        <w:t xml:space="preserve"> (即采样)</w:t>
      </w:r>
      <w:r>
        <w:rPr>
          <w:rStyle w:val="6"/>
          <w:rFonts w:hint="default" w:ascii="Segoe UI" w:hAnsi="Segoe UI" w:eastAsia="Segoe UI" w:cs="Segoe UI"/>
          <w:i w:val="0"/>
          <w:iCs w:val="0"/>
          <w:caps w:val="0"/>
          <w:spacing w:val="0"/>
          <w:sz w:val="24"/>
          <w:szCs w:val="24"/>
          <w:u w:val="single"/>
          <w:shd w:val="clear" w:fill="FFFFFF"/>
        </w:rPr>
        <w:t xml:space="preserve"> </w:t>
      </w:r>
      <w:r>
        <w:rPr>
          <w:rFonts w:hint="default" w:ascii="Segoe UI" w:hAnsi="Segoe UI" w:eastAsia="Segoe UI" w:cs="Segoe UI"/>
          <w:i w:val="0"/>
          <w:iCs w:val="0"/>
          <w:caps w:val="0"/>
          <w:spacing w:val="0"/>
          <w:sz w:val="24"/>
          <w:szCs w:val="24"/>
          <w:u w:val="single"/>
          <w:shd w:val="clear" w:fill="FFFFFF"/>
        </w:rPr>
        <w:fldChar w:fldCharType="end"/>
      </w:r>
    </w:p>
    <w:p w14:paraId="6A46029A">
      <w:pPr>
        <w:widowControl w:val="0"/>
        <w:numPr>
          <w:numId w:val="0"/>
        </w:numPr>
        <w:jc w:val="both"/>
        <w:rPr>
          <w:rFonts w:ascii="宋体" w:hAnsi="宋体" w:eastAsia="宋体" w:cs="宋体"/>
          <w:sz w:val="24"/>
          <w:szCs w:val="24"/>
        </w:rPr>
      </w:pPr>
      <w:r>
        <w:rPr>
          <w:rFonts w:hint="eastAsia" w:ascii="宋体" w:hAnsi="宋体" w:eastAsia="宋体" w:cs="宋体"/>
          <w:sz w:val="24"/>
          <w:szCs w:val="24"/>
          <w:lang w:val="en-US" w:eastAsia="zh-CN"/>
        </w:rPr>
        <w:t>视频地址：</w:t>
      </w:r>
      <w:r>
        <w:rPr>
          <w:rFonts w:ascii="宋体" w:hAnsi="宋体" w:eastAsia="宋体" w:cs="宋体"/>
          <w:sz w:val="24"/>
          <w:szCs w:val="24"/>
        </w:rPr>
        <w:fldChar w:fldCharType="begin"/>
      </w:r>
      <w:r>
        <w:rPr>
          <w:rFonts w:ascii="宋体" w:hAnsi="宋体" w:eastAsia="宋体" w:cs="宋体"/>
          <w:sz w:val="24"/>
          <w:szCs w:val="24"/>
        </w:rPr>
        <w:instrText xml:space="preserve"> HYPERLINK "https://drive.google.com/file/d/1msr_YijlYN4rxpn71bod1LAoRWs5VtAL/view" </w:instrText>
      </w:r>
      <w:r>
        <w:rPr>
          <w:rFonts w:ascii="宋体" w:hAnsi="宋体" w:eastAsia="宋体" w:cs="宋体"/>
          <w:sz w:val="24"/>
          <w:szCs w:val="24"/>
        </w:rPr>
        <w:fldChar w:fldCharType="separate"/>
      </w:r>
      <w:r>
        <w:rPr>
          <w:rStyle w:val="5"/>
          <w:rFonts w:ascii="宋体" w:hAnsi="宋体" w:eastAsia="宋体" w:cs="宋体"/>
          <w:sz w:val="24"/>
          <w:szCs w:val="24"/>
        </w:rPr>
        <w:t>2022-12-19 11-54-28.mkv - Google 云端硬盘</w:t>
      </w:r>
      <w:r>
        <w:rPr>
          <w:rFonts w:ascii="宋体" w:hAnsi="宋体" w:eastAsia="宋体" w:cs="宋体"/>
          <w:sz w:val="24"/>
          <w:szCs w:val="24"/>
        </w:rPr>
        <w:fldChar w:fldCharType="end"/>
      </w:r>
    </w:p>
    <w:p w14:paraId="49375DFE">
      <w:pPr>
        <w:widowControl w:val="0"/>
        <w:numPr>
          <w:numId w:val="0"/>
        </w:numPr>
        <w:jc w:val="both"/>
        <w:rPr>
          <w:rFonts w:hint="default" w:ascii="宋体" w:hAnsi="宋体" w:eastAsia="宋体" w:cs="宋体"/>
          <w:sz w:val="24"/>
          <w:szCs w:val="24"/>
        </w:rPr>
      </w:pPr>
    </w:p>
    <w:p w14:paraId="015C114A">
      <w:pPr>
        <w:widowControl w:val="0"/>
        <w:numPr>
          <w:numId w:val="0"/>
        </w:numPr>
        <w:jc w:val="both"/>
        <w:rPr>
          <w:rFonts w:hint="default" w:ascii="Segoe UI" w:hAnsi="Segoe UI" w:eastAsia="Segoe UI" w:cs="Segoe UI"/>
          <w:i w:val="0"/>
          <w:iCs w:val="0"/>
          <w:caps w:val="0"/>
          <w:spacing w:val="0"/>
          <w:sz w:val="24"/>
          <w:szCs w:val="24"/>
          <w:u w:val="single"/>
          <w:shd w:val="clear" w:fill="FFFFFF"/>
        </w:rPr>
      </w:pPr>
      <w:r>
        <w:drawing>
          <wp:inline distT="0" distB="0" distL="114300" distR="114300">
            <wp:extent cx="5699760" cy="3209290"/>
            <wp:effectExtent l="0" t="0" r="1524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699760" cy="3209290"/>
                    </a:xfrm>
                    <a:prstGeom prst="rect">
                      <a:avLst/>
                    </a:prstGeom>
                    <a:noFill/>
                    <a:ln>
                      <a:noFill/>
                    </a:ln>
                  </pic:spPr>
                </pic:pic>
              </a:graphicData>
            </a:graphic>
          </wp:inline>
        </w:drawing>
      </w:r>
    </w:p>
    <w:p w14:paraId="046BEB62">
      <w:pPr>
        <w:widowControl w:val="0"/>
        <w:numPr>
          <w:numId w:val="0"/>
        </w:numPr>
        <w:jc w:val="both"/>
        <w:rPr>
          <w:rFonts w:hint="default" w:ascii="Segoe UI" w:hAnsi="Segoe UI" w:eastAsia="Segoe UI" w:cs="Segoe UI"/>
          <w:i w:val="0"/>
          <w:iCs w:val="0"/>
          <w:caps w:val="0"/>
          <w:spacing w:val="0"/>
          <w:sz w:val="24"/>
          <w:szCs w:val="24"/>
          <w:u w:val="single"/>
          <w:shd w:val="clear" w:fill="FFFFFF"/>
          <w:lang w:val="en-US" w:eastAsia="zh-CN"/>
        </w:rPr>
      </w:pPr>
    </w:p>
    <w:p w14:paraId="0797CF79">
      <w:pPr>
        <w:widowControl w:val="0"/>
        <w:numPr>
          <w:numId w:val="0"/>
        </w:numPr>
        <w:jc w:val="both"/>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步骤2、3：</w:t>
      </w:r>
    </w:p>
    <w:p w14:paraId="3749A229">
      <w:pPr>
        <w:widowControl w:val="0"/>
        <w:numPr>
          <w:numId w:val="0"/>
        </w:numPr>
        <w:jc w:val="both"/>
        <w:rPr>
          <w:rFonts w:hint="default" w:ascii="Segoe UI" w:hAnsi="Segoe UI" w:eastAsia="Segoe UI" w:cs="Segoe UI"/>
          <w:i w:val="0"/>
          <w:iCs w:val="0"/>
          <w:caps w:val="0"/>
          <w:spacing w:val="0"/>
          <w:sz w:val="24"/>
          <w:szCs w:val="24"/>
          <w:u w:val="none"/>
          <w:shd w:val="clear" w:fill="FFFFFF"/>
        </w:rPr>
      </w:pPr>
      <w:r>
        <w:rPr>
          <w:rFonts w:ascii="Segoe UI" w:hAnsi="Segoe UI" w:eastAsia="Segoe UI" w:cs="Segoe UI"/>
          <w:i w:val="0"/>
          <w:iCs w:val="0"/>
          <w:caps w:val="0"/>
          <w:spacing w:val="0"/>
          <w:sz w:val="24"/>
          <w:szCs w:val="24"/>
          <w:u w:val="none"/>
          <w:shd w:val="clear" w:fill="FFFFFF"/>
        </w:rPr>
        <w:fldChar w:fldCharType="begin"/>
      </w:r>
      <w:r>
        <w:rPr>
          <w:rFonts w:ascii="Segoe UI" w:hAnsi="Segoe UI" w:eastAsia="Segoe UI" w:cs="Segoe UI"/>
          <w:i w:val="0"/>
          <w:iCs w:val="0"/>
          <w:caps w:val="0"/>
          <w:spacing w:val="0"/>
          <w:sz w:val="24"/>
          <w:szCs w:val="24"/>
          <w:u w:val="none"/>
          <w:shd w:val="clear" w:fill="FFFFFF"/>
        </w:rPr>
        <w:instrText xml:space="preserve"> HYPERLINK "https://zhuanlan.zhihu.com/p/604396330" </w:instrText>
      </w:r>
      <w:r>
        <w:rPr>
          <w:rFonts w:ascii="Segoe UI" w:hAnsi="Segoe UI" w:eastAsia="Segoe UI" w:cs="Segoe UI"/>
          <w:i w:val="0"/>
          <w:iCs w:val="0"/>
          <w:caps w:val="0"/>
          <w:spacing w:val="0"/>
          <w:sz w:val="24"/>
          <w:szCs w:val="24"/>
          <w:u w:val="none"/>
          <w:shd w:val="clear" w:fill="FFFFFF"/>
        </w:rPr>
        <w:fldChar w:fldCharType="separate"/>
      </w:r>
      <w:r>
        <w:rPr>
          <w:rStyle w:val="6"/>
          <w:rFonts w:hint="default" w:ascii="Segoe UI" w:hAnsi="Segoe UI" w:eastAsia="Segoe UI" w:cs="Segoe UI"/>
          <w:i w:val="0"/>
          <w:iCs w:val="0"/>
          <w:caps w:val="0"/>
          <w:spacing w:val="0"/>
          <w:sz w:val="24"/>
          <w:szCs w:val="24"/>
          <w:u w:val="none"/>
          <w:shd w:val="clear" w:fill="FFFFFF"/>
        </w:rPr>
        <w:t>基于</w:t>
      </w:r>
      <w:r>
        <w:rPr>
          <w:rStyle w:val="6"/>
          <w:rFonts w:hint="eastAsia" w:ascii="Segoe UI" w:hAnsi="Segoe UI" w:eastAsia="宋体" w:cs="Segoe UI"/>
          <w:i w:val="0"/>
          <w:iCs w:val="0"/>
          <w:caps w:val="0"/>
          <w:spacing w:val="0"/>
          <w:sz w:val="24"/>
          <w:szCs w:val="24"/>
          <w:u w:val="none"/>
          <w:shd w:val="clear" w:fill="FFFFFF"/>
          <w:lang w:val="en-US" w:eastAsia="zh-CN"/>
        </w:rPr>
        <w:t>步骤1的</w:t>
      </w:r>
      <w:r>
        <w:rPr>
          <w:rStyle w:val="6"/>
          <w:rFonts w:hint="default" w:ascii="Segoe UI" w:hAnsi="Segoe UI" w:eastAsia="Segoe UI" w:cs="Segoe UI"/>
          <w:i w:val="0"/>
          <w:iCs w:val="0"/>
          <w:caps w:val="0"/>
          <w:spacing w:val="0"/>
          <w:sz w:val="24"/>
          <w:szCs w:val="24"/>
          <w:u w:val="none"/>
          <w:shd w:val="clear" w:fill="FFFFFF"/>
        </w:rPr>
        <w:t>BBV进行聚类并</w:t>
      </w:r>
      <w:r>
        <w:rPr>
          <w:rStyle w:val="6"/>
          <w:rFonts w:hint="eastAsia" w:ascii="Segoe UI" w:hAnsi="Segoe UI" w:eastAsia="宋体" w:cs="Segoe UI"/>
          <w:i w:val="0"/>
          <w:iCs w:val="0"/>
          <w:caps w:val="0"/>
          <w:spacing w:val="0"/>
          <w:sz w:val="24"/>
          <w:szCs w:val="24"/>
          <w:u w:val="none"/>
          <w:shd w:val="clear" w:fill="FFFFFF"/>
          <w:lang w:val="en-US" w:eastAsia="zh-CN"/>
        </w:rPr>
        <w:t>生成</w:t>
      </w:r>
      <w:r>
        <w:rPr>
          <w:rStyle w:val="6"/>
          <w:rFonts w:hint="default" w:ascii="Segoe UI" w:hAnsi="Segoe UI" w:eastAsia="Segoe UI" w:cs="Segoe UI"/>
          <w:i w:val="0"/>
          <w:iCs w:val="0"/>
          <w:caps w:val="0"/>
          <w:spacing w:val="0"/>
          <w:sz w:val="24"/>
          <w:szCs w:val="24"/>
          <w:u w:val="none"/>
          <w:shd w:val="clear" w:fill="FFFFFF"/>
        </w:rPr>
        <w:t>检查</w:t>
      </w:r>
      <w:r>
        <w:rPr>
          <w:rStyle w:val="6"/>
          <w:rFonts w:hint="eastAsia" w:ascii="Segoe UI" w:hAnsi="Segoe UI" w:eastAsia="宋体" w:cs="Segoe UI"/>
          <w:i w:val="0"/>
          <w:iCs w:val="0"/>
          <w:caps w:val="0"/>
          <w:spacing w:val="0"/>
          <w:sz w:val="24"/>
          <w:szCs w:val="24"/>
          <w:u w:val="none"/>
          <w:shd w:val="clear" w:fill="FFFFFF"/>
          <w:lang w:val="en-US" w:eastAsia="zh-CN"/>
        </w:rPr>
        <w:t xml:space="preserve">点checkpoint  </w:t>
      </w:r>
      <w:r>
        <w:rPr>
          <w:rFonts w:hint="default" w:ascii="Segoe UI" w:hAnsi="Segoe UI" w:eastAsia="Segoe UI" w:cs="Segoe UI"/>
          <w:i w:val="0"/>
          <w:iCs w:val="0"/>
          <w:caps w:val="0"/>
          <w:spacing w:val="0"/>
          <w:sz w:val="24"/>
          <w:szCs w:val="24"/>
          <w:u w:val="none"/>
          <w:shd w:val="clear" w:fill="FFFFFF"/>
        </w:rPr>
        <w:fldChar w:fldCharType="end"/>
      </w:r>
    </w:p>
    <w:p w14:paraId="687F68EE">
      <w:pPr>
        <w:widowControl w:val="0"/>
        <w:numPr>
          <w:numId w:val="0"/>
        </w:numPr>
        <w:jc w:val="both"/>
        <w:rPr>
          <w:rFonts w:hint="default" w:ascii="Segoe UI" w:hAnsi="Segoe UI" w:eastAsia="宋体" w:cs="Segoe UI"/>
          <w:i w:val="0"/>
          <w:iCs w:val="0"/>
          <w:caps w:val="0"/>
          <w:spacing w:val="0"/>
          <w:sz w:val="24"/>
          <w:szCs w:val="24"/>
          <w:u w:val="none"/>
          <w:shd w:val="clear" w:fill="FFFFFF"/>
          <w:lang w:val="en-US" w:eastAsia="zh-CN"/>
        </w:rPr>
      </w:pPr>
      <w:r>
        <w:rPr>
          <w:rFonts w:hint="eastAsia" w:ascii="Segoe UI" w:hAnsi="Segoe UI" w:eastAsia="宋体" w:cs="Segoe UI"/>
          <w:i w:val="0"/>
          <w:iCs w:val="0"/>
          <w:caps w:val="0"/>
          <w:spacing w:val="0"/>
          <w:sz w:val="24"/>
          <w:szCs w:val="24"/>
          <w:u w:val="none"/>
          <w:shd w:val="clear" w:fill="FFFFFF"/>
          <w:lang w:val="en-US" w:eastAsia="zh-CN"/>
        </w:rPr>
        <w:t>文档地址：</w:t>
      </w:r>
      <w:r>
        <w:rPr>
          <w:rFonts w:ascii="宋体" w:hAnsi="宋体" w:eastAsia="宋体" w:cs="宋体"/>
          <w:sz w:val="24"/>
          <w:szCs w:val="24"/>
        </w:rPr>
        <w:fldChar w:fldCharType="begin"/>
      </w:r>
      <w:r>
        <w:rPr>
          <w:rFonts w:ascii="宋体" w:hAnsi="宋体" w:eastAsia="宋体" w:cs="宋体"/>
          <w:sz w:val="24"/>
          <w:szCs w:val="24"/>
        </w:rPr>
        <w:instrText xml:space="preserve"> HYPERLINK "https://zhuanlan.zhihu.com/p/604396330" </w:instrText>
      </w:r>
      <w:r>
        <w:rPr>
          <w:rFonts w:ascii="宋体" w:hAnsi="宋体" w:eastAsia="宋体" w:cs="宋体"/>
          <w:sz w:val="24"/>
          <w:szCs w:val="24"/>
        </w:rPr>
        <w:fldChar w:fldCharType="separate"/>
      </w:r>
      <w:r>
        <w:rPr>
          <w:rStyle w:val="6"/>
          <w:rFonts w:ascii="宋体" w:hAnsi="宋体" w:eastAsia="宋体" w:cs="宋体"/>
          <w:sz w:val="24"/>
          <w:szCs w:val="24"/>
        </w:rPr>
        <w:t>Make XiangShan Checkpoints (Cluster and Checkpointing part) - 知乎 (zhihu.com)</w:t>
      </w:r>
      <w:r>
        <w:rPr>
          <w:rFonts w:ascii="宋体" w:hAnsi="宋体" w:eastAsia="宋体" w:cs="宋体"/>
          <w:sz w:val="24"/>
          <w:szCs w:val="24"/>
        </w:rPr>
        <w:fldChar w:fldCharType="end"/>
      </w:r>
    </w:p>
    <w:p w14:paraId="241C3967">
      <w:pPr>
        <w:widowControl w:val="0"/>
        <w:numPr>
          <w:numId w:val="0"/>
        </w:numPr>
        <w:jc w:val="both"/>
        <w:rPr>
          <w:rFonts w:hint="eastAsia" w:ascii="Segoe UI" w:hAnsi="Segoe UI" w:eastAsia="宋体" w:cs="Segoe UI"/>
          <w:i w:val="0"/>
          <w:iCs w:val="0"/>
          <w:caps w:val="0"/>
          <w:color w:val="1F2328"/>
          <w:spacing w:val="0"/>
          <w:sz w:val="24"/>
          <w:szCs w:val="24"/>
          <w:shd w:val="clear" w:fill="FFFFFF"/>
          <w:lang w:val="en-US" w:eastAsia="zh-CN"/>
        </w:rPr>
      </w:pPr>
    </w:p>
    <w:p w14:paraId="794547DA">
      <w:pPr>
        <w:widowControl w:val="0"/>
        <w:numPr>
          <w:numId w:val="0"/>
        </w:numPr>
        <w:jc w:val="both"/>
        <w:rPr>
          <w:rFonts w:hint="eastAsia" w:ascii="Segoe UI" w:hAnsi="Segoe UI" w:eastAsia="宋体" w:cs="Segoe UI"/>
          <w:i w:val="0"/>
          <w:iCs w:val="0"/>
          <w:caps w:val="0"/>
          <w:color w:val="1F2328"/>
          <w:spacing w:val="0"/>
          <w:sz w:val="24"/>
          <w:szCs w:val="24"/>
          <w:shd w:val="clear" w:fill="FFFFFF"/>
          <w:lang w:val="en-US" w:eastAsia="zh-CN"/>
        </w:rPr>
      </w:pPr>
    </w:p>
    <w:p w14:paraId="72BFE7BB">
      <w:pPr>
        <w:widowControl w:val="0"/>
        <w:numPr>
          <w:numId w:val="0"/>
        </w:numPr>
        <w:jc w:val="both"/>
        <w:rPr>
          <w:rFonts w:hint="eastAsia" w:ascii="Segoe UI" w:hAnsi="Segoe UI" w:eastAsia="宋体" w:cs="Segoe UI"/>
          <w:i w:val="0"/>
          <w:iCs w:val="0"/>
          <w:caps w:val="0"/>
          <w:color w:val="1F2328"/>
          <w:spacing w:val="0"/>
          <w:sz w:val="24"/>
          <w:szCs w:val="24"/>
          <w:shd w:val="clear" w:fill="FFFFFF"/>
          <w:lang w:val="en-US" w:eastAsia="zh-CN"/>
        </w:rPr>
      </w:pPr>
    </w:p>
    <w:p w14:paraId="213BFA3A">
      <w:pPr>
        <w:widowControl w:val="0"/>
        <w:numPr>
          <w:numId w:val="0"/>
        </w:numPr>
        <w:jc w:val="both"/>
        <w:rPr>
          <w:rFonts w:hint="eastAsia" w:ascii="Segoe UI" w:hAnsi="Segoe UI" w:eastAsia="宋体" w:cs="Segoe UI"/>
          <w:i w:val="0"/>
          <w:iCs w:val="0"/>
          <w:caps w:val="0"/>
          <w:color w:val="1F2328"/>
          <w:spacing w:val="0"/>
          <w:sz w:val="24"/>
          <w:szCs w:val="24"/>
          <w:shd w:val="clear" w:fill="FFFFFF"/>
          <w:lang w:val="en-US" w:eastAsia="zh-CN"/>
        </w:rPr>
      </w:pPr>
    </w:p>
    <w:p w14:paraId="7B209DF4">
      <w:pPr>
        <w:widowControl w:val="0"/>
        <w:numPr>
          <w:numId w:val="0"/>
        </w:numPr>
        <w:jc w:val="both"/>
        <w:rPr>
          <w:rFonts w:hint="eastAsia" w:ascii="Segoe UI" w:hAnsi="Segoe UI" w:eastAsia="宋体" w:cs="Segoe UI"/>
          <w:i w:val="0"/>
          <w:iCs w:val="0"/>
          <w:caps w:val="0"/>
          <w:color w:val="1F2328"/>
          <w:spacing w:val="0"/>
          <w:sz w:val="24"/>
          <w:szCs w:val="24"/>
          <w:shd w:val="clear" w:fill="FFFFFF"/>
          <w:lang w:val="en-US" w:eastAsia="zh-CN"/>
        </w:rPr>
      </w:pPr>
    </w:p>
    <w:p w14:paraId="59A585CB">
      <w:pPr>
        <w:widowControl w:val="0"/>
        <w:numPr>
          <w:numId w:val="0"/>
        </w:numPr>
        <w:jc w:val="both"/>
        <w:rPr>
          <w:rFonts w:hint="eastAsia" w:ascii="Segoe UI" w:hAnsi="Segoe UI" w:eastAsia="宋体" w:cs="Segoe UI"/>
          <w:i w:val="0"/>
          <w:iCs w:val="0"/>
          <w:caps w:val="0"/>
          <w:color w:val="1F2328"/>
          <w:spacing w:val="0"/>
          <w:sz w:val="24"/>
          <w:szCs w:val="24"/>
          <w:shd w:val="clear" w:fill="FFFFFF"/>
          <w:lang w:val="en-US" w:eastAsia="zh-CN"/>
        </w:rPr>
      </w:pPr>
    </w:p>
    <w:p w14:paraId="6945227F">
      <w:pPr>
        <w:widowControl w:val="0"/>
        <w:numPr>
          <w:numId w:val="0"/>
        </w:numPr>
        <w:jc w:val="both"/>
        <w:rPr>
          <w:rFonts w:hint="eastAsia" w:ascii="Segoe UI" w:hAnsi="Segoe UI" w:eastAsia="宋体" w:cs="Segoe UI"/>
          <w:b/>
          <w:bCs/>
          <w:i w:val="0"/>
          <w:iCs w:val="0"/>
          <w:caps w:val="0"/>
          <w:color w:val="1F2328"/>
          <w:spacing w:val="0"/>
          <w:sz w:val="52"/>
          <w:szCs w:val="52"/>
          <w:shd w:val="clear" w:fill="FFFFFF"/>
          <w:lang w:val="en-US" w:eastAsia="zh-CN"/>
        </w:rPr>
      </w:pPr>
      <w:r>
        <w:rPr>
          <w:rFonts w:hint="eastAsia" w:ascii="Segoe UI" w:hAnsi="Segoe UI" w:eastAsia="宋体" w:cs="Segoe UI"/>
          <w:b/>
          <w:bCs/>
          <w:i w:val="0"/>
          <w:iCs w:val="0"/>
          <w:caps w:val="0"/>
          <w:color w:val="1F2328"/>
          <w:spacing w:val="0"/>
          <w:sz w:val="52"/>
          <w:szCs w:val="52"/>
          <w:shd w:val="clear" w:fill="FFFFFF"/>
          <w:lang w:val="en-US" w:eastAsia="zh-CN"/>
        </w:rPr>
        <w:t>文献阅读：</w:t>
      </w:r>
    </w:p>
    <w:p w14:paraId="4B6F4119">
      <w:pPr>
        <w:widowControl w:val="0"/>
        <w:numPr>
          <w:numId w:val="0"/>
        </w:numPr>
        <w:jc w:val="both"/>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olor w:val="1F2328"/>
          <w:spacing w:val="0"/>
          <w:sz w:val="24"/>
          <w:szCs w:val="24"/>
          <w:shd w:val="clear" w:fill="FFFFFF"/>
          <w:lang w:val="en-US" w:eastAsia="zh-CN"/>
        </w:rPr>
        <w:t>以下3篇为传统S</w:t>
      </w:r>
      <w:r>
        <w:rPr>
          <w:rFonts w:hint="eastAsia" w:ascii="Segoe UI" w:hAnsi="Segoe UI" w:eastAsia="宋体" w:cs="Segoe UI"/>
          <w:i w:val="0"/>
          <w:iCs w:val="0"/>
          <w:caps w:val="0"/>
          <w:color w:val="1F2328"/>
          <w:spacing w:val="0"/>
          <w:sz w:val="24"/>
          <w:szCs w:val="24"/>
          <w:shd w:val="clear" w:fill="FFFFFF"/>
          <w:lang w:val="en-US" w:eastAsia="zh-CN"/>
        </w:rPr>
        <w:t>impoint原理相关论文(理解的不透彻，只能大概看懂)：</w:t>
      </w:r>
    </w:p>
    <w:p w14:paraId="245F53A4">
      <w:pPr>
        <w:widowControl w:val="0"/>
        <w:numPr>
          <w:numId w:val="0"/>
        </w:numPr>
        <w:jc w:val="both"/>
        <w:rPr>
          <w:rFonts w:hint="default" w:ascii="Segoe UI" w:hAnsi="Segoe UI" w:eastAsia="宋体" w:cs="Segoe UI"/>
          <w:b/>
          <w:bCs/>
          <w:i w:val="0"/>
          <w:iCs w:val="0"/>
          <w:caps w:val="0"/>
          <w:color w:val="1F2328"/>
          <w:spacing w:val="0"/>
          <w:sz w:val="24"/>
          <w:szCs w:val="24"/>
          <w:shd w:val="clear" w:fill="FFFFFF"/>
          <w:lang w:val="en-US" w:eastAsia="zh-CN"/>
        </w:rPr>
      </w:pPr>
      <w:r>
        <w:rPr>
          <w:rFonts w:hint="eastAsia" w:ascii="Segoe UI" w:hAnsi="Segoe UI" w:eastAsia="宋体" w:cs="Segoe UI"/>
          <w:b/>
          <w:bCs/>
          <w:i w:val="0"/>
          <w:iCs w:val="0"/>
          <w:caps w:val="0"/>
          <w:color w:val="1F2328"/>
          <w:spacing w:val="0"/>
          <w:sz w:val="24"/>
          <w:szCs w:val="24"/>
          <w:shd w:val="clear" w:fill="FFFFFF"/>
          <w:lang w:val="en-US" w:eastAsia="zh-CN"/>
        </w:rPr>
        <w:t>论文1：</w:t>
      </w:r>
    </w:p>
    <w:p w14:paraId="0BBA48AF">
      <w:pPr>
        <w:widowControl w:val="0"/>
        <w:numPr>
          <w:numId w:val="0"/>
        </w:numPr>
        <w:jc w:val="both"/>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fldChar w:fldCharType="begin"/>
      </w:r>
      <w:r>
        <w:rPr>
          <w:rFonts w:hint="default" w:ascii="Segoe UI" w:hAnsi="Segoe UI" w:eastAsia="宋体" w:cs="Segoe UI"/>
          <w:i w:val="0"/>
          <w:iCs w:val="0"/>
          <w:caps w:val="0"/>
          <w:color w:val="1F2328"/>
          <w:spacing w:val="0"/>
          <w:sz w:val="24"/>
          <w:szCs w:val="24"/>
          <w:shd w:val="clear" w:fill="FFFFFF"/>
          <w:lang w:val="en-US" w:eastAsia="zh-CN"/>
        </w:rPr>
        <w:instrText xml:space="preserve"> HYPERLINK "simpoint/simpoint 参数介绍.pdf" </w:instrText>
      </w:r>
      <w:r>
        <w:rPr>
          <w:rFonts w:hint="default" w:ascii="Segoe UI" w:hAnsi="Segoe UI" w:eastAsia="宋体" w:cs="Segoe UI"/>
          <w:i w:val="0"/>
          <w:iCs w:val="0"/>
          <w:caps w:val="0"/>
          <w:color w:val="1F2328"/>
          <w:spacing w:val="0"/>
          <w:sz w:val="24"/>
          <w:szCs w:val="24"/>
          <w:shd w:val="clear" w:fill="FFFFFF"/>
          <w:lang w:val="en-US" w:eastAsia="zh-CN"/>
        </w:rPr>
        <w:fldChar w:fldCharType="separate"/>
      </w:r>
      <w:r>
        <w:rPr>
          <w:rFonts w:hint="default" w:ascii="Segoe UI" w:hAnsi="Segoe UI" w:eastAsia="宋体" w:cs="Segoe UI"/>
          <w:i w:val="0"/>
          <w:iCs w:val="0"/>
          <w:caps w:val="0"/>
          <w:color w:val="1F2328"/>
          <w:spacing w:val="0"/>
          <w:sz w:val="24"/>
          <w:szCs w:val="24"/>
          <w:shd w:val="clear" w:fill="FFFFFF"/>
          <w:lang w:val="en-US" w:eastAsia="zh-CN"/>
        </w:rPr>
        <w:object>
          <v:shape id="_x0000_i1041" o:spt="75" type="#_x0000_t75" style="height:42.75pt;width:118.5pt;" o:ole="t" filled="f" o:preferrelative="t" stroked="f" coordsize="21600,21600">
            <v:fill on="f" focussize="0,0"/>
            <v:stroke on="f"/>
            <v:imagedata r:id="rId10" o:title=""/>
            <o:lock v:ext="edit" aspectratio="t"/>
            <w10:wrap type="none"/>
            <w10:anchorlock/>
          </v:shape>
          <o:OLEObject Type="Embed" ProgID="Package" ShapeID="_x0000_i1041" DrawAspect="Content" ObjectID="_1468075725" r:id="rId9">
            <o:LockedField>false</o:LockedField>
          </o:OLEObject>
        </w:object>
      </w:r>
      <w:r>
        <w:rPr>
          <w:rFonts w:hint="default" w:ascii="Segoe UI" w:hAnsi="Segoe UI" w:eastAsia="宋体" w:cs="Segoe UI"/>
          <w:i w:val="0"/>
          <w:iCs w:val="0"/>
          <w:caps w:val="0"/>
          <w:color w:val="1F2328"/>
          <w:spacing w:val="0"/>
          <w:sz w:val="24"/>
          <w:szCs w:val="24"/>
          <w:shd w:val="clear" w:fill="FFFFFF"/>
          <w:lang w:val="en-US" w:eastAsia="zh-CN"/>
        </w:rPr>
        <w:fldChar w:fldCharType="end"/>
      </w:r>
    </w:p>
    <w:p w14:paraId="61880AC1">
      <w:pPr>
        <w:widowControl w:val="0"/>
        <w:numPr>
          <w:numId w:val="0"/>
        </w:numPr>
        <w:jc w:val="both"/>
      </w:pPr>
      <w:r>
        <w:drawing>
          <wp:inline distT="0" distB="0" distL="114300" distR="114300">
            <wp:extent cx="4495800" cy="876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4495800" cy="876300"/>
                    </a:xfrm>
                    <a:prstGeom prst="rect">
                      <a:avLst/>
                    </a:prstGeom>
                    <a:noFill/>
                    <a:ln>
                      <a:noFill/>
                    </a:ln>
                  </pic:spPr>
                </pic:pic>
              </a:graphicData>
            </a:graphic>
          </wp:inline>
        </w:drawing>
      </w:r>
    </w:p>
    <w:p w14:paraId="08F0D08F">
      <w:pPr>
        <w:widowControl w:val="0"/>
        <w:numPr>
          <w:numId w:val="0"/>
        </w:numPr>
        <w:jc w:val="both"/>
      </w:pPr>
    </w:p>
    <w:p w14:paraId="07837CB9">
      <w:pPr>
        <w:widowControl w:val="0"/>
        <w:numPr>
          <w:numId w:val="0"/>
        </w:numPr>
        <w:jc w:val="both"/>
      </w:pPr>
    </w:p>
    <w:p w14:paraId="1D1F5B43">
      <w:pPr>
        <w:widowControl w:val="0"/>
        <w:numPr>
          <w:ilvl w:val="0"/>
          <w:numId w:val="0"/>
        </w:numPr>
        <w:jc w:val="both"/>
        <w:rPr>
          <w:b/>
          <w:bCs/>
        </w:rPr>
      </w:pPr>
      <w:r>
        <w:rPr>
          <w:rFonts w:hint="eastAsia" w:ascii="Segoe UI" w:hAnsi="Segoe UI" w:eastAsia="宋体" w:cs="Segoe UI"/>
          <w:b/>
          <w:bCs/>
          <w:i w:val="0"/>
          <w:iCs w:val="0"/>
          <w:caps w:val="0"/>
          <w:color w:val="1F2328"/>
          <w:spacing w:val="0"/>
          <w:sz w:val="24"/>
          <w:szCs w:val="24"/>
          <w:shd w:val="clear" w:fill="FFFFFF"/>
          <w:lang w:val="en-US" w:eastAsia="zh-CN"/>
        </w:rPr>
        <w:t>论文2：</w:t>
      </w:r>
    </w:p>
    <w:p w14:paraId="2FC3566A">
      <w:pPr>
        <w:widowControl w:val="0"/>
        <w:numPr>
          <w:numId w:val="0"/>
        </w:numPr>
        <w:jc w:val="both"/>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object>
          <v:shape id="_x0000_i1043" o:spt="75" alt="" type="#_x0000_t75" style="height:42.75pt;width:125.25pt;" o:ole="t" filled="f" o:preferrelative="t" stroked="f" coordsize="21600,21600">
            <v:path/>
            <v:fill on="f" focussize="0,0"/>
            <v:stroke on="f"/>
            <v:imagedata r:id="rId13" o:title=""/>
            <o:lock v:ext="edit" aspectratio="t"/>
            <w10:wrap type="none"/>
            <w10:anchorlock/>
          </v:shape>
          <o:OLEObject Type="Embed" ProgID="Package" ShapeID="_x0000_i1043" DrawAspect="Content" ObjectID="_1468075726" r:id="rId12">
            <o:LockedField>false</o:LockedField>
          </o:OLEObject>
        </w:object>
      </w:r>
    </w:p>
    <w:p w14:paraId="24085FFB">
      <w:pPr>
        <w:widowControl w:val="0"/>
        <w:numPr>
          <w:numId w:val="0"/>
        </w:numPr>
        <w:jc w:val="both"/>
        <w:rPr>
          <w:rFonts w:hint="default" w:ascii="Segoe UI" w:hAnsi="Segoe UI" w:eastAsia="宋体" w:cs="Segoe UI"/>
          <w:i w:val="0"/>
          <w:iCs w:val="0"/>
          <w:caps w:val="0"/>
          <w:color w:val="1F2328"/>
          <w:spacing w:val="0"/>
          <w:sz w:val="24"/>
          <w:szCs w:val="24"/>
          <w:shd w:val="clear" w:fill="FFFFFF"/>
          <w:lang w:val="en-US" w:eastAsia="zh-CN"/>
        </w:rPr>
      </w:pPr>
    </w:p>
    <w:p w14:paraId="2D6A39B8">
      <w:pPr>
        <w:widowControl w:val="0"/>
        <w:numPr>
          <w:numId w:val="0"/>
        </w:numPr>
        <w:jc w:val="both"/>
      </w:pPr>
      <w:r>
        <w:drawing>
          <wp:inline distT="0" distB="0" distL="114300" distR="114300">
            <wp:extent cx="5271135" cy="1420495"/>
            <wp:effectExtent l="0" t="0" r="571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1135" cy="1420495"/>
                    </a:xfrm>
                    <a:prstGeom prst="rect">
                      <a:avLst/>
                    </a:prstGeom>
                    <a:noFill/>
                    <a:ln>
                      <a:noFill/>
                    </a:ln>
                  </pic:spPr>
                </pic:pic>
              </a:graphicData>
            </a:graphic>
          </wp:inline>
        </w:drawing>
      </w:r>
    </w:p>
    <w:p w14:paraId="4B13AFF2">
      <w:pPr>
        <w:widowControl w:val="0"/>
        <w:numPr>
          <w:ilvl w:val="0"/>
          <w:numId w:val="0"/>
        </w:numPr>
        <w:jc w:val="both"/>
        <w:rPr>
          <w:b/>
          <w:bCs/>
        </w:rPr>
      </w:pPr>
      <w:r>
        <w:rPr>
          <w:rFonts w:hint="eastAsia" w:ascii="Segoe UI" w:hAnsi="Segoe UI" w:eastAsia="宋体" w:cs="Segoe UI"/>
          <w:b/>
          <w:bCs/>
          <w:i w:val="0"/>
          <w:iCs w:val="0"/>
          <w:caps w:val="0"/>
          <w:color w:val="1F2328"/>
          <w:spacing w:val="0"/>
          <w:sz w:val="24"/>
          <w:szCs w:val="24"/>
          <w:shd w:val="clear" w:fill="FFFFFF"/>
          <w:lang w:val="en-US" w:eastAsia="zh-CN"/>
        </w:rPr>
        <w:t>论文3：</w:t>
      </w:r>
    </w:p>
    <w:p w14:paraId="7A8D27F1">
      <w:pPr>
        <w:widowControl w:val="0"/>
        <w:numPr>
          <w:numId w:val="0"/>
        </w:numPr>
        <w:jc w:val="both"/>
        <w:rPr>
          <w:rFonts w:hint="default"/>
          <w:lang w:val="en-US" w:eastAsia="zh-CN"/>
        </w:rPr>
      </w:pPr>
    </w:p>
    <w:p w14:paraId="45BE9E71">
      <w:pPr>
        <w:widowControl w:val="0"/>
        <w:numPr>
          <w:numId w:val="0"/>
        </w:numPr>
        <w:jc w:val="both"/>
      </w:pPr>
      <w:r>
        <w:rPr>
          <w:rFonts w:hint="default" w:ascii="Segoe UI" w:hAnsi="Segoe UI" w:eastAsia="宋体" w:cs="Segoe UI"/>
          <w:i w:val="0"/>
          <w:iCs w:val="0"/>
          <w:caps w:val="0"/>
          <w:color w:val="1F2328"/>
          <w:spacing w:val="0"/>
          <w:sz w:val="24"/>
          <w:szCs w:val="24"/>
          <w:shd w:val="clear" w:fill="FFFFFF"/>
          <w:lang w:val="en-US" w:eastAsia="zh-CN"/>
        </w:rPr>
        <w:object>
          <v:shape id="_x0000_i1044" o:spt="75" alt="" type="#_x0000_t75" style="height:42.75pt;width:154.5pt;" o:ole="t" filled="f" o:preferrelative="t" stroked="f" coordsize="21600,21600">
            <v:path/>
            <v:fill on="f" focussize="0,0"/>
            <v:stroke on="f"/>
            <v:imagedata r:id="rId16" o:title=""/>
            <o:lock v:ext="edit" aspectratio="t"/>
            <w10:wrap type="none"/>
            <w10:anchorlock/>
          </v:shape>
          <o:OLEObject Type="Embed" ProgID="Package" ShapeID="_x0000_i1044" DrawAspect="Content" ObjectID="_1468075727" r:id="rId15">
            <o:LockedField>false</o:LockedField>
          </o:OLEObject>
        </w:object>
      </w:r>
    </w:p>
    <w:p w14:paraId="589F79B8">
      <w:pPr>
        <w:widowControl w:val="0"/>
        <w:numPr>
          <w:numId w:val="0"/>
        </w:numPr>
        <w:jc w:val="both"/>
        <w:rPr>
          <w:rFonts w:hint="default" w:ascii="Segoe UI" w:hAnsi="Segoe UI" w:eastAsia="宋体" w:cs="Segoe UI"/>
          <w:i w:val="0"/>
          <w:iCs w:val="0"/>
          <w:caps w:val="0"/>
          <w:color w:val="1F2328"/>
          <w:spacing w:val="0"/>
          <w:sz w:val="24"/>
          <w:szCs w:val="24"/>
          <w:shd w:val="clear" w:fill="FFFFFF"/>
          <w:lang w:val="en-US" w:eastAsia="zh-CN"/>
        </w:rPr>
      </w:pPr>
      <w:r>
        <w:drawing>
          <wp:inline distT="0" distB="0" distL="114300" distR="114300">
            <wp:extent cx="5271135" cy="1018540"/>
            <wp:effectExtent l="0" t="0" r="5715"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1135" cy="1018540"/>
                    </a:xfrm>
                    <a:prstGeom prst="rect">
                      <a:avLst/>
                    </a:prstGeom>
                    <a:noFill/>
                    <a:ln>
                      <a:noFill/>
                    </a:ln>
                  </pic:spPr>
                </pic:pic>
              </a:graphicData>
            </a:graphic>
          </wp:inline>
        </w:drawing>
      </w:r>
    </w:p>
    <w:p w14:paraId="1E1F2CD4">
      <w:pPr>
        <w:widowControl w:val="0"/>
        <w:numPr>
          <w:numId w:val="0"/>
        </w:numPr>
        <w:jc w:val="both"/>
        <w:rPr>
          <w:rFonts w:hint="default" w:ascii="Segoe UI" w:hAnsi="Segoe UI" w:eastAsia="宋体" w:cs="Segoe UI"/>
          <w:i w:val="0"/>
          <w:iCs w:val="0"/>
          <w:caps w:val="0"/>
          <w:color w:val="1F2328"/>
          <w:spacing w:val="0"/>
          <w:sz w:val="24"/>
          <w:szCs w:val="24"/>
          <w:shd w:val="clear" w:fill="FFFFFF"/>
          <w:lang w:val="en-US" w:eastAsia="zh-CN"/>
        </w:rPr>
      </w:pPr>
    </w:p>
    <w:p w14:paraId="342DE4A9">
      <w:pPr>
        <w:widowControl w:val="0"/>
        <w:numPr>
          <w:numId w:val="0"/>
        </w:numPr>
        <w:jc w:val="both"/>
        <w:rPr>
          <w:rFonts w:hint="default" w:ascii="Segoe UI" w:hAnsi="Segoe UI" w:eastAsia="宋体" w:cs="Segoe UI"/>
          <w:i w:val="0"/>
          <w:iCs w:val="0"/>
          <w:caps w:val="0"/>
          <w:color w:val="1F2328"/>
          <w:spacing w:val="0"/>
          <w:sz w:val="24"/>
          <w:szCs w:val="24"/>
          <w:shd w:val="clear" w:fill="FFFFFF"/>
          <w:lang w:val="en-US" w:eastAsia="zh-CN"/>
        </w:rPr>
      </w:pPr>
    </w:p>
    <w:p w14:paraId="7A05ABBB">
      <w:pPr>
        <w:widowControl w:val="0"/>
        <w:numPr>
          <w:numId w:val="0"/>
        </w:numPr>
        <w:jc w:val="both"/>
        <w:rPr>
          <w:rFonts w:hint="default" w:ascii="Segoe UI" w:hAnsi="Segoe UI" w:eastAsia="宋体" w:cs="Segoe UI"/>
          <w:i w:val="0"/>
          <w:iCs w:val="0"/>
          <w:caps w:val="0"/>
          <w:color w:val="1F2328"/>
          <w:spacing w:val="0"/>
          <w:sz w:val="24"/>
          <w:szCs w:val="24"/>
          <w:shd w:val="clear" w:fill="FFFFFF"/>
          <w:lang w:val="en-US" w:eastAsia="zh-CN"/>
        </w:rPr>
      </w:pPr>
    </w:p>
    <w:p w14:paraId="0D795263">
      <w:pPr>
        <w:widowControl w:val="0"/>
        <w:numPr>
          <w:numId w:val="0"/>
        </w:numPr>
        <w:jc w:val="both"/>
        <w:rPr>
          <w:rFonts w:hint="default" w:ascii="Segoe UI" w:hAnsi="Segoe UI" w:eastAsia="宋体" w:cs="Segoe UI"/>
          <w:b/>
          <w:bCs/>
          <w:i w:val="0"/>
          <w:iCs w:val="0"/>
          <w:caps w:val="0"/>
          <w:color w:val="1F2328"/>
          <w:spacing w:val="0"/>
          <w:sz w:val="24"/>
          <w:szCs w:val="24"/>
          <w:shd w:val="clear" w:fill="FFFFFF"/>
          <w:lang w:val="en-US" w:eastAsia="zh-CN"/>
        </w:rPr>
      </w:pPr>
      <w:r>
        <w:rPr>
          <w:rFonts w:hint="eastAsia" w:ascii="Segoe UI" w:hAnsi="Segoe UI" w:eastAsia="宋体" w:cs="Segoe UI"/>
          <w:b/>
          <w:bCs/>
          <w:i w:val="0"/>
          <w:iCs w:val="0"/>
          <w:caps w:val="0"/>
          <w:color w:val="1F2328"/>
          <w:spacing w:val="0"/>
          <w:sz w:val="24"/>
          <w:szCs w:val="24"/>
          <w:shd w:val="clear" w:fill="FFFFFF"/>
          <w:lang w:val="en-US" w:eastAsia="zh-CN"/>
        </w:rPr>
        <w:t>论文4：</w:t>
      </w:r>
    </w:p>
    <w:p w14:paraId="7265AFF7">
      <w:pPr>
        <w:widowControl w:val="0"/>
        <w:numPr>
          <w:numId w:val="0"/>
        </w:numPr>
        <w:jc w:val="both"/>
        <w:rPr>
          <w:rFonts w:hint="default"/>
          <w:lang w:val="en-US" w:eastAsia="zh-CN"/>
        </w:rPr>
      </w:pPr>
      <w:r>
        <w:drawing>
          <wp:inline distT="0" distB="0" distL="114300" distR="114300">
            <wp:extent cx="5262880" cy="1275715"/>
            <wp:effectExtent l="0" t="0" r="1397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62880" cy="1275715"/>
                    </a:xfrm>
                    <a:prstGeom prst="rect">
                      <a:avLst/>
                    </a:prstGeom>
                    <a:noFill/>
                    <a:ln>
                      <a:noFill/>
                    </a:ln>
                  </pic:spPr>
                </pic:pic>
              </a:graphicData>
            </a:graphic>
          </wp:inline>
        </w:drawing>
      </w:r>
    </w:p>
    <w:p w14:paraId="61B6DAB3">
      <w:pPr>
        <w:keepNext w:val="0"/>
        <w:keepLines w:val="0"/>
        <w:widowControl/>
        <w:suppressLineNumbers w:val="0"/>
        <w:jc w:val="left"/>
        <w:rPr>
          <w:rFonts w:hint="eastAsia" w:ascii="Segoe UI" w:hAnsi="Segoe UI" w:eastAsia="宋体" w:cs="Segoe UI"/>
          <w:b/>
          <w:bCs/>
          <w:i w:val="0"/>
          <w:iCs w:val="0"/>
          <w:caps w:val="0"/>
          <w:color w:val="1F2328"/>
          <w:spacing w:val="0"/>
          <w:sz w:val="24"/>
          <w:szCs w:val="24"/>
          <w:shd w:val="clear" w:fill="FFFFFF"/>
          <w:lang w:val="en-US" w:eastAsia="zh-CN"/>
        </w:rPr>
      </w:pPr>
      <w:r>
        <w:rPr>
          <w:rFonts w:hint="eastAsia" w:ascii="NotoSansCJKjp-Regular-VKana" w:hAnsi="NotoSansCJKjp-Regular-VKana" w:eastAsia="NotoSansCJKjp-Regular-VKana" w:cs="NotoSansCJKjp-Regular-VKana"/>
          <w:color w:val="000000"/>
          <w:kern w:val="0"/>
          <w:sz w:val="24"/>
          <w:szCs w:val="24"/>
          <w:lang w:val="en-US" w:eastAsia="zh-CN" w:bidi="ar"/>
        </w:rPr>
        <w:t>论文内容核心是：</w:t>
      </w:r>
      <w:r>
        <w:rPr>
          <w:rFonts w:hint="eastAsia" w:ascii="NotoSansCJKjp-Regular-VKana" w:hAnsi="NotoSansCJKjp-Regular-VKana" w:eastAsia="NotoSansCJKjp-Regular-VKana" w:cs="NotoSansCJKjp-Regular-VKana"/>
          <w:b/>
          <w:bCs/>
          <w:color w:val="000000"/>
          <w:kern w:val="0"/>
          <w:sz w:val="24"/>
          <w:szCs w:val="24"/>
          <w:lang w:val="en-US" w:eastAsia="zh-CN" w:bidi="ar"/>
        </w:rPr>
        <w:t>以simpoint作为辅助</w:t>
      </w:r>
      <w:r>
        <w:rPr>
          <w:rFonts w:hint="eastAsia" w:ascii="NotoSansCJKjp-Regular-VKana" w:hAnsi="NotoSansCJKjp-Regular-VKana" w:eastAsia="NotoSansCJKjp-Regular-VKana" w:cs="NotoSansCJKjp-Regular-VKana"/>
          <w:color w:val="000000"/>
          <w:kern w:val="0"/>
          <w:sz w:val="24"/>
          <w:szCs w:val="24"/>
          <w:lang w:val="en-US" w:eastAsia="zh-CN" w:bidi="ar"/>
        </w:rPr>
        <w:t>，</w:t>
      </w:r>
      <w:r>
        <w:rPr>
          <w:rFonts w:hint="eastAsia" w:ascii="NotoSansCJKjp-Regular-VKana" w:hAnsi="NotoSansCJKjp-Regular-VKana" w:eastAsia="NotoSansCJKjp-Regular-VKana" w:cs="NotoSansCJKjp-Regular-VKana"/>
          <w:b/>
          <w:bCs/>
          <w:color w:val="000000"/>
          <w:kern w:val="0"/>
          <w:sz w:val="24"/>
          <w:szCs w:val="24"/>
          <w:lang w:val="en-US" w:eastAsia="zh-CN" w:bidi="ar"/>
        </w:rPr>
        <w:t>探究</w:t>
      </w:r>
      <w:r>
        <w:rPr>
          <w:rFonts w:ascii="NotoSansCJKjp-Regular-VKana" w:hAnsi="NotoSansCJKjp-Regular-VKana" w:eastAsia="NotoSansCJKjp-Regular-VKana" w:cs="NotoSansCJKjp-Regular-VKana"/>
          <w:b/>
          <w:bCs/>
          <w:color w:val="000000"/>
          <w:kern w:val="0"/>
          <w:sz w:val="24"/>
          <w:szCs w:val="24"/>
          <w:lang w:val="en-US" w:eastAsia="zh-CN" w:bidi="ar"/>
        </w:rPr>
        <w:t>微架构</w:t>
      </w:r>
      <w:r>
        <w:rPr>
          <w:rFonts w:hint="eastAsia" w:ascii="NotoSansCJKjp-Regular-VKana" w:hAnsi="NotoSansCJKjp-Regular-VKana" w:eastAsia="NotoSansCJKjp-Regular-VKana" w:cs="NotoSansCJKjp-Regular-VKana"/>
          <w:b/>
          <w:bCs/>
          <w:color w:val="000000"/>
          <w:kern w:val="0"/>
          <w:sz w:val="24"/>
          <w:szCs w:val="24"/>
          <w:lang w:val="en-US" w:eastAsia="zh-CN" w:bidi="ar"/>
        </w:rPr>
        <w:t>对</w:t>
      </w:r>
      <w:r>
        <w:rPr>
          <w:rFonts w:ascii="NotoSansCJKjp-Regular-VKana" w:hAnsi="NotoSansCJKjp-Regular-VKana" w:eastAsia="NotoSansCJKjp-Regular-VKana" w:cs="NotoSansCJKjp-Regular-VKana"/>
          <w:b/>
          <w:bCs/>
          <w:color w:val="000000"/>
          <w:kern w:val="0"/>
          <w:sz w:val="24"/>
          <w:szCs w:val="24"/>
          <w:lang w:val="en-US" w:eastAsia="zh-CN" w:bidi="ar"/>
        </w:rPr>
        <w:t>功耗</w:t>
      </w:r>
      <w:r>
        <w:rPr>
          <w:rFonts w:hint="eastAsia" w:ascii="NotoSansCJKjp-Regular-VKana" w:hAnsi="NotoSansCJKjp-Regular-VKana" w:eastAsia="NotoSansCJKjp-Regular-VKana" w:cs="NotoSansCJKjp-Regular-VKana"/>
          <w:b/>
          <w:bCs/>
          <w:color w:val="000000"/>
          <w:kern w:val="0"/>
          <w:sz w:val="24"/>
          <w:szCs w:val="24"/>
          <w:lang w:val="en-US" w:eastAsia="zh-CN" w:bidi="ar"/>
        </w:rPr>
        <w:t>的影响</w:t>
      </w:r>
      <w:r>
        <w:rPr>
          <w:rFonts w:hint="eastAsia" w:ascii="NotoSansCJKjp-Regular-VKana" w:hAnsi="NotoSansCJKjp-Regular-VKana" w:eastAsia="NotoSansCJKjp-Regular-VKana" w:cs="NotoSansCJKjp-Regular-VKana"/>
          <w:color w:val="000000"/>
          <w:kern w:val="0"/>
          <w:sz w:val="24"/>
          <w:szCs w:val="24"/>
          <w:lang w:val="en-US" w:eastAsia="zh-CN" w:bidi="ar"/>
        </w:rPr>
        <w:t>，</w:t>
      </w:r>
      <w:r>
        <w:rPr>
          <w:rFonts w:ascii="NotoSansCJKjp-Regular-VKana" w:hAnsi="NotoSansCJKjp-Regular-VKana" w:eastAsia="NotoSansCJKjp-Regular-VKana" w:cs="NotoSansCJKjp-Regular-VKana"/>
          <w:color w:val="000000"/>
          <w:kern w:val="0"/>
          <w:sz w:val="22"/>
          <w:szCs w:val="22"/>
          <w:lang w:val="en-US" w:eastAsia="zh-CN" w:bidi="ar"/>
        </w:rPr>
        <w:t xml:space="preserve">在不同的工作负载集上引入和应用 </w:t>
      </w:r>
      <w:r>
        <w:rPr>
          <w:rFonts w:ascii="NotoSans-Regular" w:hAnsi="NotoSans-Regular" w:eastAsia="NotoSans-Regular" w:cs="NotoSans-Regular"/>
          <w:color w:val="000000"/>
          <w:kern w:val="0"/>
          <w:sz w:val="22"/>
          <w:szCs w:val="22"/>
          <w:lang w:val="en-US" w:eastAsia="zh-CN" w:bidi="ar"/>
        </w:rPr>
        <w:t xml:space="preserve">SimPoint </w:t>
      </w:r>
      <w:r>
        <w:rPr>
          <w:rFonts w:hint="default" w:ascii="NotoSansCJKjp-Regular-VKana" w:hAnsi="NotoSansCJKjp-Regular-VKana" w:eastAsia="NotoSansCJKjp-Regular-VKana" w:cs="NotoSansCJKjp-Regular-VKana"/>
          <w:color w:val="000000"/>
          <w:kern w:val="0"/>
          <w:sz w:val="22"/>
          <w:szCs w:val="22"/>
          <w:lang w:val="en-US" w:eastAsia="zh-CN" w:bidi="ar"/>
        </w:rPr>
        <w:t>方法，</w:t>
      </w:r>
      <w:r>
        <w:rPr>
          <w:rFonts w:hint="default" w:ascii="Segoe UI" w:hAnsi="Segoe UI" w:eastAsia="宋体" w:cs="Segoe UI"/>
          <w:i w:val="0"/>
          <w:iCs w:val="0"/>
          <w:caps w:val="0"/>
          <w:color w:val="1F2328"/>
          <w:spacing w:val="0"/>
          <w:sz w:val="24"/>
          <w:szCs w:val="24"/>
          <w:shd w:val="clear" w:fill="FFFFFF"/>
          <w:lang w:val="en-US" w:eastAsia="zh-CN"/>
        </w:rPr>
        <w:t>使得能够评估比以前的研究平均</w:t>
      </w:r>
      <w:r>
        <w:rPr>
          <w:rFonts w:hint="default" w:ascii="Segoe UI" w:hAnsi="Segoe UI" w:eastAsia="宋体" w:cs="Segoe UI"/>
          <w:b/>
          <w:bCs/>
          <w:i w:val="0"/>
          <w:iCs w:val="0"/>
          <w:caps w:val="0"/>
          <w:color w:val="1F2328"/>
          <w:spacing w:val="0"/>
          <w:sz w:val="24"/>
          <w:szCs w:val="24"/>
          <w:shd w:val="clear" w:fill="FFFFFF"/>
          <w:lang w:val="en-US" w:eastAsia="zh-CN"/>
        </w:rPr>
        <w:t>大2个数量级的工作量</w:t>
      </w:r>
      <w:r>
        <w:rPr>
          <w:rFonts w:hint="eastAsia" w:ascii="Segoe UI" w:hAnsi="Segoe UI" w:eastAsia="宋体" w:cs="Segoe UI"/>
          <w:b/>
          <w:bCs/>
          <w:i w:val="0"/>
          <w:iCs w:val="0"/>
          <w:caps w:val="0"/>
          <w:color w:val="1F2328"/>
          <w:spacing w:val="0"/>
          <w:sz w:val="24"/>
          <w:szCs w:val="24"/>
          <w:shd w:val="clear" w:fill="FFFFFF"/>
          <w:lang w:val="en-US" w:eastAsia="zh-CN"/>
        </w:rPr>
        <w:t>。</w:t>
      </w:r>
    </w:p>
    <w:p w14:paraId="24C29361">
      <w:pPr>
        <w:keepNext w:val="0"/>
        <w:keepLines w:val="0"/>
        <w:widowControl/>
        <w:suppressLineNumbers w:val="0"/>
        <w:jc w:val="left"/>
        <w:rPr>
          <w:rFonts w:hint="eastAsia" w:ascii="Segoe UI" w:hAnsi="Segoe UI" w:eastAsia="宋体" w:cs="Segoe UI"/>
          <w:b/>
          <w:bCs/>
          <w:i w:val="0"/>
          <w:iCs w:val="0"/>
          <w:caps w:val="0"/>
          <w:color w:val="1F2328"/>
          <w:spacing w:val="0"/>
          <w:sz w:val="24"/>
          <w:szCs w:val="24"/>
          <w:shd w:val="clear" w:fill="FFFFFF"/>
          <w:lang w:val="en-US" w:eastAsia="zh-CN"/>
        </w:rPr>
      </w:pPr>
    </w:p>
    <w:p w14:paraId="3266C299">
      <w:pPr>
        <w:keepNext w:val="0"/>
        <w:keepLines w:val="0"/>
        <w:widowControl/>
        <w:suppressLineNumbers w:val="0"/>
        <w:jc w:val="left"/>
        <w:rPr>
          <w:rFonts w:hint="eastAsia" w:ascii="Segoe UI" w:hAnsi="Segoe UI" w:eastAsia="宋体" w:cs="Segoe UI"/>
          <w:b/>
          <w:bCs/>
          <w:i w:val="0"/>
          <w:iCs w:val="0"/>
          <w:caps w:val="0"/>
          <w:color w:val="1F2328"/>
          <w:spacing w:val="0"/>
          <w:sz w:val="24"/>
          <w:szCs w:val="24"/>
          <w:shd w:val="clear" w:fill="FFFFFF"/>
          <w:lang w:val="en-US" w:eastAsia="zh-CN"/>
        </w:rPr>
      </w:pPr>
    </w:p>
    <w:p w14:paraId="2CEF6DAD">
      <w:pPr>
        <w:keepNext w:val="0"/>
        <w:keepLines w:val="0"/>
        <w:widowControl/>
        <w:suppressLineNumbers w:val="0"/>
        <w:jc w:val="left"/>
        <w:rPr>
          <w:rFonts w:hint="eastAsia" w:ascii="NotoSansCJKjp-Regular-VKana" w:hAnsi="NotoSansCJKjp-Regular-VKana" w:eastAsia="NotoSansCJKjp-Regular-VKana" w:cs="NotoSansCJKjp-Regular-VKana"/>
          <w:color w:val="000000"/>
          <w:kern w:val="0"/>
          <w:sz w:val="24"/>
          <w:szCs w:val="24"/>
          <w:lang w:val="en-US" w:eastAsia="zh-CN" w:bidi="ar"/>
        </w:rPr>
      </w:pPr>
      <w:r>
        <w:rPr>
          <w:rFonts w:hint="eastAsia" w:ascii="NotoSansCJKjp-Regular-VKana" w:hAnsi="NotoSansCJKjp-Regular-VKana" w:eastAsia="NotoSansCJKjp-Regular-VKana" w:cs="NotoSansCJKjp-Regular-VKana"/>
          <w:color w:val="000000"/>
          <w:kern w:val="0"/>
          <w:sz w:val="24"/>
          <w:szCs w:val="24"/>
          <w:lang w:val="en-US" w:eastAsia="zh-CN" w:bidi="ar"/>
        </w:rPr>
        <w:t>论文提出使用几个软件模型和性能模拟器结合</w:t>
      </w:r>
      <w:r>
        <w:rPr>
          <w:rFonts w:ascii="NotoSansCJKjp-Regular-VKana" w:hAnsi="NotoSansCJKjp-Regular-VKana" w:eastAsia="NotoSansCJKjp-Regular-VKana" w:cs="NotoSansCJKjp-Regular-VKana"/>
          <w:color w:val="000000"/>
          <w:kern w:val="0"/>
          <w:sz w:val="24"/>
          <w:szCs w:val="24"/>
          <w:lang w:val="en-US" w:eastAsia="zh-CN" w:bidi="ar"/>
        </w:rPr>
        <w:t>来估计这些设计的功耗</w:t>
      </w:r>
      <w:r>
        <w:rPr>
          <w:rFonts w:hint="eastAsia" w:ascii="NotoSansCJKjp-Regular-VKana" w:hAnsi="NotoSansCJKjp-Regular-VKana" w:eastAsia="NotoSansCJKjp-Regular-VKana" w:cs="NotoSansCJKjp-Regular-VKana"/>
          <w:color w:val="000000"/>
          <w:kern w:val="0"/>
          <w:sz w:val="24"/>
          <w:szCs w:val="24"/>
          <w:lang w:val="en-US" w:eastAsia="zh-CN" w:bidi="ar"/>
        </w:rPr>
        <w:t>，但它们</w:t>
      </w:r>
      <w:r>
        <w:rPr>
          <w:rFonts w:hint="eastAsia" w:ascii="NotoSansCJKjp-Regular-VKana" w:hAnsi="NotoSansCJKjp-Regular-VKana" w:eastAsia="NotoSansCJKjp-Regular-VKana" w:cs="NotoSansCJKjp-Regular-VKana"/>
          <w:b/>
          <w:bCs/>
          <w:color w:val="000000"/>
          <w:kern w:val="0"/>
          <w:sz w:val="24"/>
          <w:szCs w:val="24"/>
          <w:lang w:val="en-US" w:eastAsia="zh-CN" w:bidi="ar"/>
        </w:rPr>
        <w:t>准确性有限，误差为21%</w:t>
      </w:r>
      <w:r>
        <w:rPr>
          <w:rFonts w:hint="eastAsia" w:ascii="NotoSansCJKjp-Regular-VKana" w:hAnsi="NotoSansCJKjp-Regular-VKana" w:eastAsia="NotoSansCJKjp-Regular-VKana" w:cs="NotoSansCJKjp-Regular-VKana"/>
          <w:color w:val="000000"/>
          <w:kern w:val="0"/>
          <w:sz w:val="24"/>
          <w:szCs w:val="24"/>
          <w:lang w:val="en-US" w:eastAsia="zh-CN" w:bidi="ar"/>
        </w:rPr>
        <w:t>，或是</w:t>
      </w:r>
      <w:r>
        <w:rPr>
          <w:rFonts w:hint="eastAsia" w:ascii="NotoSansCJKjp-Regular-VKana" w:hAnsi="NotoSansCJKjp-Regular-VKana" w:eastAsia="NotoSansCJKjp-Regular-VKana" w:cs="NotoSansCJKjp-Regular-VKana"/>
          <w:b/>
          <w:bCs/>
          <w:color w:val="000000"/>
          <w:kern w:val="0"/>
          <w:sz w:val="24"/>
          <w:szCs w:val="24"/>
          <w:lang w:val="en-US" w:eastAsia="zh-CN" w:bidi="ar"/>
        </w:rPr>
        <w:t>仿真慢，</w:t>
      </w:r>
      <w:r>
        <w:rPr>
          <w:rFonts w:hint="eastAsia" w:ascii="NotoSansCJKjp-Regular-VKana" w:hAnsi="NotoSansCJKjp-Regular-VKana" w:eastAsia="NotoSansCJKjp-Regular-VKana" w:cs="NotoSansCJKjp-Regular-VKana"/>
          <w:color w:val="000000"/>
          <w:kern w:val="0"/>
          <w:sz w:val="24"/>
          <w:szCs w:val="24"/>
          <w:lang w:val="en-US" w:eastAsia="zh-CN" w:bidi="ar"/>
        </w:rPr>
        <w:t>故使用simpoints。</w:t>
      </w:r>
    </w:p>
    <w:p w14:paraId="1A86A931">
      <w:pPr>
        <w:keepNext w:val="0"/>
        <w:keepLines w:val="0"/>
        <w:widowControl/>
        <w:suppressLineNumbers w:val="0"/>
        <w:jc w:val="left"/>
        <w:rPr>
          <w:rFonts w:hint="eastAsia" w:ascii="NotoSansCJKjp-Regular-VKana" w:hAnsi="NotoSansCJKjp-Regular-VKana" w:eastAsia="NotoSansCJKjp-Regular-VKana" w:cs="NotoSansCJKjp-Regular-VKana"/>
          <w:color w:val="000000"/>
          <w:kern w:val="0"/>
          <w:sz w:val="24"/>
          <w:szCs w:val="24"/>
          <w:lang w:val="en-US" w:eastAsia="zh-CN" w:bidi="ar"/>
        </w:rPr>
      </w:pPr>
      <w:r>
        <w:rPr>
          <w:rFonts w:hint="eastAsia" w:ascii="NotoSansCJKjp-Regular-VKana" w:hAnsi="NotoSansCJKjp-Regular-VKana" w:eastAsia="NotoSansCJKjp-Regular-VKana" w:cs="NotoSansCJKjp-Regular-VKana"/>
          <w:color w:val="000000"/>
          <w:kern w:val="0"/>
          <w:sz w:val="24"/>
          <w:szCs w:val="24"/>
          <w:lang w:val="en-US" w:eastAsia="zh-CN" w:bidi="ar"/>
        </w:rPr>
        <w:t>写论文的话可以</w:t>
      </w:r>
      <w:r>
        <w:rPr>
          <w:rFonts w:hint="eastAsia" w:ascii="NotoSansCJKjp-Regular-VKana" w:hAnsi="NotoSansCJKjp-Regular-VKana" w:eastAsia="NotoSansCJKjp-Regular-VKana" w:cs="NotoSansCJKjp-Regular-VKana"/>
          <w:b/>
          <w:bCs/>
          <w:color w:val="000000"/>
          <w:kern w:val="0"/>
          <w:sz w:val="24"/>
          <w:szCs w:val="24"/>
          <w:lang w:val="en-US" w:eastAsia="zh-CN" w:bidi="ar"/>
        </w:rPr>
        <w:t>从simpoint作为辅助，提高准确性和仿真加速方面入手</w:t>
      </w:r>
      <w:r>
        <w:rPr>
          <w:rFonts w:hint="eastAsia" w:ascii="NotoSansCJKjp-Regular-VKana" w:hAnsi="NotoSansCJKjp-Regular-VKana" w:eastAsia="NotoSansCJKjp-Regular-VKana" w:cs="NotoSansCJKjp-Regular-VKana"/>
          <w:color w:val="000000"/>
          <w:kern w:val="0"/>
          <w:sz w:val="24"/>
          <w:szCs w:val="24"/>
          <w:lang w:val="en-US" w:eastAsia="zh-CN" w:bidi="ar"/>
        </w:rPr>
        <w:t>？</w:t>
      </w:r>
    </w:p>
    <w:p w14:paraId="1E06D5BF">
      <w:pPr>
        <w:keepNext w:val="0"/>
        <w:keepLines w:val="0"/>
        <w:widowControl/>
        <w:suppressLineNumbers w:val="0"/>
        <w:jc w:val="left"/>
        <w:rPr>
          <w:rFonts w:ascii="NotoSansCJKjp-Regular-VKana" w:hAnsi="NotoSansCJKjp-Regular-VKana" w:eastAsia="NotoSansCJKjp-Regular-VKana" w:cs="NotoSansCJKjp-Regular-VKana"/>
          <w:color w:val="000000"/>
          <w:kern w:val="0"/>
          <w:sz w:val="24"/>
          <w:szCs w:val="24"/>
          <w:lang w:val="en-US" w:eastAsia="zh-CN" w:bidi="ar"/>
        </w:rPr>
      </w:pPr>
    </w:p>
    <w:p w14:paraId="6FCCA83B">
      <w:pPr>
        <w:keepNext w:val="0"/>
        <w:keepLines w:val="0"/>
        <w:widowControl/>
        <w:suppressLineNumbers w:val="0"/>
        <w:jc w:val="left"/>
        <w:rPr>
          <w:rFonts w:hint="default"/>
          <w:lang w:val="en-US"/>
        </w:rPr>
      </w:pPr>
      <w:r>
        <w:rPr>
          <w:rFonts w:hint="eastAsia" w:ascii="NotoSansCJKjp-Regular-VKana" w:hAnsi="NotoSansCJKjp-Regular-VKana" w:eastAsia="NotoSansCJKjp-Regular-VKana" w:cs="NotoSansCJKjp-Regular-VKana"/>
          <w:color w:val="000000"/>
          <w:kern w:val="0"/>
          <w:sz w:val="24"/>
          <w:szCs w:val="24"/>
          <w:lang w:val="en-US" w:eastAsia="zh-CN" w:bidi="ar"/>
        </w:rPr>
        <w:t>使用simpoint</w:t>
      </w:r>
      <w:r>
        <w:rPr>
          <w:rFonts w:ascii="NotoSansCJKjp-Regular-VKana" w:hAnsi="NotoSansCJKjp-Regular-VKana" w:eastAsia="NotoSansCJKjp-Regular-VKana" w:cs="NotoSansCJKjp-Regular-VKana"/>
          <w:color w:val="000000"/>
          <w:kern w:val="0"/>
          <w:sz w:val="24"/>
          <w:szCs w:val="24"/>
          <w:lang w:val="en-US" w:eastAsia="zh-CN" w:bidi="ar"/>
        </w:rPr>
        <w:t xml:space="preserve">能够快速 </w:t>
      </w:r>
      <w:r>
        <w:rPr>
          <w:rFonts w:hint="default" w:ascii="NotoSansCJKjp-Regular-VKana" w:hAnsi="NotoSansCJKjp-Regular-VKana" w:eastAsia="NotoSansCJKjp-Regular-VKana" w:cs="NotoSansCJKjp-Regular-VKana"/>
          <w:color w:val="000000"/>
          <w:kern w:val="0"/>
          <w:sz w:val="24"/>
          <w:szCs w:val="24"/>
          <w:lang w:val="en-US" w:eastAsia="zh-CN" w:bidi="ar"/>
        </w:rPr>
        <w:t>探索不同微处理器配置的设计空间，为我们提供性能、面积和能源效率等指标</w:t>
      </w:r>
      <w:r>
        <w:rPr>
          <w:rFonts w:hint="eastAsia" w:ascii="NotoSansCJKjp-Regular-VKana" w:hAnsi="NotoSansCJKjp-Regular-VKana" w:eastAsia="NotoSansCJKjp-Regular-VKana" w:cs="NotoSansCJKjp-Regular-VKana"/>
          <w:color w:val="000000"/>
          <w:kern w:val="0"/>
          <w:sz w:val="24"/>
          <w:szCs w:val="24"/>
          <w:lang w:val="en-US" w:eastAsia="zh-CN" w:bidi="ar"/>
        </w:rPr>
        <w:t>，在这方面写论文？</w:t>
      </w:r>
    </w:p>
    <w:p w14:paraId="1F116EE4">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4"/>
          <w:szCs w:val="24"/>
          <w:lang w:val="en-US" w:eastAsia="zh-CN" w:bidi="ar"/>
        </w:rPr>
      </w:pPr>
    </w:p>
    <w:p w14:paraId="2952996F">
      <w:pPr>
        <w:keepNext w:val="0"/>
        <w:keepLines w:val="0"/>
        <w:widowControl/>
        <w:suppressLineNumbers w:val="0"/>
        <w:jc w:val="left"/>
        <w:rPr>
          <w:rFonts w:hint="default" w:ascii="Segoe UI" w:hAnsi="Segoe UI" w:eastAsia="宋体" w:cs="Segoe UI"/>
          <w:b/>
          <w:bCs/>
          <w:i w:val="0"/>
          <w:iCs w:val="0"/>
          <w:caps w:val="0"/>
          <w:color w:val="1F2328"/>
          <w:spacing w:val="0"/>
          <w:sz w:val="24"/>
          <w:szCs w:val="24"/>
          <w:shd w:val="clear" w:fill="FFFFFF"/>
          <w:lang w:val="en-US" w:eastAsia="zh-CN"/>
        </w:rPr>
      </w:pPr>
    </w:p>
    <w:p w14:paraId="6D15C814">
      <w:pPr>
        <w:keepNext w:val="0"/>
        <w:keepLines w:val="0"/>
        <w:widowControl/>
        <w:suppressLineNumbers w:val="0"/>
        <w:jc w:val="left"/>
        <w:rPr>
          <w:rFonts w:hint="default" w:ascii="NotoSansCJKjp-Regular-VKana" w:hAnsi="NotoSansCJKjp-Regular-VKana" w:eastAsia="NotoSansCJKjp-Regular-VKana" w:cs="NotoSansCJKjp-Regular-VKana"/>
          <w:b/>
          <w:bCs/>
          <w:color w:val="000000"/>
          <w:kern w:val="0"/>
          <w:sz w:val="32"/>
          <w:szCs w:val="32"/>
          <w:lang w:val="en-US" w:eastAsia="zh-CN" w:bidi="ar"/>
        </w:rPr>
      </w:pPr>
      <w:r>
        <w:rPr>
          <w:rFonts w:hint="eastAsia" w:ascii="NotoSansCJKjp-Regular-VKana" w:hAnsi="NotoSansCJKjp-Regular-VKana" w:eastAsia="NotoSansCJKjp-Regular-VKana" w:cs="NotoSansCJKjp-Regular-VKana"/>
          <w:b/>
          <w:bCs/>
          <w:color w:val="000000"/>
          <w:kern w:val="0"/>
          <w:sz w:val="32"/>
          <w:szCs w:val="32"/>
          <w:lang w:val="en-US" w:eastAsia="zh-CN" w:bidi="ar"/>
        </w:rPr>
        <w:t>论文内容：</w:t>
      </w:r>
    </w:p>
    <w:p w14:paraId="21E7F02B">
      <w:pPr>
        <w:keepNext w:val="0"/>
        <w:keepLines w:val="0"/>
        <w:widowControl/>
        <w:suppressLineNumbers w:val="0"/>
        <w:jc w:val="left"/>
        <w:rPr>
          <w:rFonts w:hint="eastAsia" w:ascii="NotoSansCJKjp-Regular-VKana" w:hAnsi="NotoSansCJKjp-Regular-VKana" w:eastAsia="NotoSansCJKjp-Regular-VKana" w:cs="NotoSansCJKjp-Regular-VKana"/>
          <w:color w:val="000000"/>
          <w:kern w:val="0"/>
          <w:sz w:val="24"/>
          <w:szCs w:val="24"/>
          <w:lang w:val="en-US" w:eastAsia="zh-CN" w:bidi="ar"/>
        </w:rPr>
      </w:pPr>
      <w:r>
        <w:rPr>
          <w:rFonts w:ascii="NotoSansCJKjp-Regular-VKana" w:hAnsi="NotoSansCJKjp-Regular-VKana" w:eastAsia="NotoSansCJKjp-Regular-VKana" w:cs="NotoSansCJKjp-Regular-VKana"/>
          <w:color w:val="000000"/>
          <w:kern w:val="0"/>
          <w:sz w:val="24"/>
          <w:szCs w:val="24"/>
          <w:lang w:val="en-US" w:eastAsia="zh-CN" w:bidi="ar"/>
        </w:rPr>
        <w:t xml:space="preserve">微架构在决定处理器或计算机系统的功耗方面 </w:t>
      </w:r>
      <w:r>
        <w:rPr>
          <w:rFonts w:hint="default" w:ascii="NotoSansCJKjp-Regular-VKana" w:hAnsi="NotoSansCJKjp-Regular-VKana" w:eastAsia="NotoSansCJKjp-Regular-VKana" w:cs="NotoSansCJKjp-Regular-VKana"/>
          <w:color w:val="000000"/>
          <w:kern w:val="0"/>
          <w:sz w:val="24"/>
          <w:szCs w:val="24"/>
          <w:lang w:val="en-US" w:eastAsia="zh-CN" w:bidi="ar"/>
        </w:rPr>
        <w:t>起着至关重要的作用</w:t>
      </w:r>
      <w:r>
        <w:rPr>
          <w:rFonts w:hint="eastAsia" w:ascii="NotoSansCJKjp-Regular-VKana" w:hAnsi="NotoSansCJKjp-Regular-VKana" w:eastAsia="NotoSansCJKjp-Regular-VKana" w:cs="NotoSansCJKjp-Regular-VKana"/>
          <w:color w:val="000000"/>
          <w:kern w:val="0"/>
          <w:sz w:val="24"/>
          <w:szCs w:val="24"/>
          <w:lang w:val="en-US" w:eastAsia="zh-CN" w:bidi="ar"/>
        </w:rPr>
        <w:t>。</w:t>
      </w:r>
    </w:p>
    <w:p w14:paraId="3B763813">
      <w:pPr>
        <w:keepNext w:val="0"/>
        <w:keepLines w:val="0"/>
        <w:widowControl/>
        <w:suppressLineNumbers w:val="0"/>
        <w:jc w:val="left"/>
        <w:rPr>
          <w:rFonts w:hint="eastAsia" w:ascii="NotoSansCJKjp-Regular-VKana" w:hAnsi="NotoSansCJKjp-Regular-VKana" w:eastAsia="NotoSansCJKjp-Regular-VKana" w:cs="NotoSansCJKjp-Regular-VKana"/>
          <w:color w:val="000000"/>
          <w:kern w:val="0"/>
          <w:sz w:val="24"/>
          <w:szCs w:val="24"/>
          <w:lang w:val="en-US" w:eastAsia="zh-CN" w:bidi="ar"/>
        </w:rPr>
      </w:pPr>
    </w:p>
    <w:p w14:paraId="1113EBB0">
      <w:pPr>
        <w:keepNext w:val="0"/>
        <w:keepLines w:val="0"/>
        <w:widowControl/>
        <w:suppressLineNumbers w:val="0"/>
        <w:jc w:val="left"/>
        <w:rPr>
          <w:rFonts w:hint="eastAsia" w:ascii="NotoSansCJKjp-Regular-VKana" w:hAnsi="NotoSansCJKjp-Regular-VKana" w:eastAsia="NotoSansCJKjp-Regular-VKana" w:cs="NotoSansCJKjp-Regular-VKana"/>
          <w:color w:val="000000"/>
          <w:kern w:val="0"/>
          <w:sz w:val="22"/>
          <w:szCs w:val="22"/>
          <w:lang w:val="en-US" w:eastAsia="zh-CN" w:bidi="ar"/>
        </w:rPr>
      </w:pPr>
      <w:r>
        <w:rPr>
          <w:rFonts w:ascii="NotoSansCJKjp-Regular-VKana" w:hAnsi="NotoSansCJKjp-Regular-VKana" w:eastAsia="NotoSansCJKjp-Regular-VKana" w:cs="NotoSansCJKjp-Regular-VKana"/>
          <w:color w:val="000000"/>
          <w:kern w:val="0"/>
          <w:sz w:val="22"/>
          <w:szCs w:val="22"/>
          <w:lang w:val="en-US" w:eastAsia="zh-CN" w:bidi="ar"/>
        </w:rPr>
        <w:t xml:space="preserve">在不同的工作负载集上引入和应用 </w:t>
      </w:r>
      <w:r>
        <w:rPr>
          <w:rFonts w:ascii="NotoSans-Regular" w:hAnsi="NotoSans-Regular" w:eastAsia="NotoSans-Regular" w:cs="NotoSans-Regular"/>
          <w:color w:val="000000"/>
          <w:kern w:val="0"/>
          <w:sz w:val="22"/>
          <w:szCs w:val="22"/>
          <w:lang w:val="en-US" w:eastAsia="zh-CN" w:bidi="ar"/>
        </w:rPr>
        <w:t xml:space="preserve">SimPoint </w:t>
      </w:r>
      <w:r>
        <w:rPr>
          <w:rFonts w:hint="default" w:ascii="NotoSansCJKjp-Regular-VKana" w:hAnsi="NotoSansCJKjp-Regular-VKana" w:eastAsia="NotoSansCJKjp-Regular-VKana" w:cs="NotoSansCJKjp-Regular-VKana"/>
          <w:color w:val="000000"/>
          <w:kern w:val="0"/>
          <w:sz w:val="22"/>
          <w:szCs w:val="22"/>
          <w:lang w:val="en-US" w:eastAsia="zh-CN" w:bidi="ar"/>
        </w:rPr>
        <w:t xml:space="preserve">方法， 我们揭示了 </w:t>
      </w:r>
      <w:r>
        <w:rPr>
          <w:rFonts w:hint="default" w:ascii="NotoSans-Regular" w:hAnsi="NotoSans-Regular" w:eastAsia="NotoSans-Regular" w:cs="NotoSans-Regular"/>
          <w:color w:val="000000"/>
          <w:kern w:val="0"/>
          <w:sz w:val="22"/>
          <w:szCs w:val="22"/>
          <w:lang w:val="en-US" w:eastAsia="zh-CN" w:bidi="ar"/>
        </w:rPr>
        <w:t xml:space="preserve">BOOM </w:t>
      </w:r>
      <w:r>
        <w:rPr>
          <w:rFonts w:hint="default" w:ascii="NotoSansCJKjp-Regular-VKana" w:hAnsi="NotoSansCJKjp-Regular-VKana" w:eastAsia="NotoSansCJKjp-Regular-VKana" w:cs="NotoSansCJKjp-Regular-VKana"/>
          <w:color w:val="000000"/>
          <w:kern w:val="0"/>
          <w:sz w:val="22"/>
          <w:szCs w:val="22"/>
          <w:lang w:val="en-US" w:eastAsia="zh-CN" w:bidi="ar"/>
        </w:rPr>
        <w:t>的微架构和能量效率之间的关系</w:t>
      </w:r>
      <w:r>
        <w:rPr>
          <w:rFonts w:hint="eastAsia" w:ascii="NotoSansCJKjp-Regular-VKana" w:hAnsi="NotoSansCJKjp-Regular-VKana" w:eastAsia="NotoSansCJKjp-Regular-VKana" w:cs="NotoSansCJKjp-Regular-VKana"/>
          <w:color w:val="000000"/>
          <w:kern w:val="0"/>
          <w:sz w:val="22"/>
          <w:szCs w:val="22"/>
          <w:lang w:val="en-US" w:eastAsia="zh-CN" w:bidi="ar"/>
        </w:rPr>
        <w:t>。</w:t>
      </w:r>
    </w:p>
    <w:p w14:paraId="24EB5EC8">
      <w:pPr>
        <w:keepNext w:val="0"/>
        <w:keepLines w:val="0"/>
        <w:widowControl/>
        <w:suppressLineNumbers w:val="0"/>
        <w:jc w:val="left"/>
        <w:rPr>
          <w:rFonts w:hint="eastAsia" w:ascii="NotoSansCJKjp-Regular-VKana" w:hAnsi="NotoSansCJKjp-Regular-VKana" w:eastAsia="NotoSansCJKjp-Regular-VKana" w:cs="NotoSansCJKjp-Regular-VKana"/>
          <w:color w:val="000000"/>
          <w:kern w:val="0"/>
          <w:sz w:val="22"/>
          <w:szCs w:val="22"/>
          <w:lang w:val="en-US" w:eastAsia="zh-CN" w:bidi="ar"/>
        </w:rPr>
      </w:pPr>
    </w:p>
    <w:p w14:paraId="003658CF">
      <w:pPr>
        <w:keepNext w:val="0"/>
        <w:keepLines w:val="0"/>
        <w:widowControl/>
        <w:suppressLineNumbers w:val="0"/>
        <w:jc w:val="left"/>
      </w:pPr>
      <w:r>
        <w:rPr>
          <w:rFonts w:ascii="NotoSansCJKjp-Regular-VKana" w:hAnsi="NotoSansCJKjp-Regular-VKana" w:eastAsia="NotoSansCJKjp-Regular-VKana" w:cs="NotoSansCJKjp-Regular-VKana"/>
          <w:color w:val="000000"/>
          <w:kern w:val="0"/>
          <w:sz w:val="24"/>
          <w:szCs w:val="24"/>
          <w:lang w:val="en-US" w:eastAsia="zh-CN" w:bidi="ar"/>
        </w:rPr>
        <w:t>提</w:t>
      </w:r>
      <w:r>
        <w:rPr>
          <w:rFonts w:hint="default" w:ascii="NotoSansCJKjp-Regular-VKana" w:hAnsi="NotoSansCJKjp-Regular-VKana" w:eastAsia="NotoSansCJKjp-Regular-VKana" w:cs="NotoSansCJKjp-Regular-VKana"/>
          <w:color w:val="000000"/>
          <w:kern w:val="0"/>
          <w:sz w:val="24"/>
          <w:szCs w:val="24"/>
          <w:lang w:val="en-US" w:eastAsia="zh-CN" w:bidi="ar"/>
        </w:rPr>
        <w:t>供一个全面的了解各种微架构配置如何影响性能和功耗。通过这项调查，我们试图揭示微架构，能源消耗和性能之间的关系</w:t>
      </w:r>
      <w:r>
        <w:rPr>
          <w:rFonts w:hint="eastAsia" w:ascii="NotoSansCJKjp-Regular-VKana" w:hAnsi="NotoSansCJKjp-Regular-VKana" w:eastAsia="NotoSansCJKjp-Regular-VKana" w:cs="NotoSansCJKjp-Regular-VKana"/>
          <w:color w:val="000000"/>
          <w:kern w:val="0"/>
          <w:sz w:val="24"/>
          <w:szCs w:val="24"/>
          <w:lang w:val="en-US" w:eastAsia="zh-CN" w:bidi="ar"/>
        </w:rPr>
        <w:t>。</w:t>
      </w:r>
    </w:p>
    <w:p w14:paraId="1357A936">
      <w:pPr>
        <w:keepNext w:val="0"/>
        <w:keepLines w:val="0"/>
        <w:widowControl/>
        <w:suppressLineNumbers w:val="0"/>
        <w:jc w:val="left"/>
        <w:rPr>
          <w:rFonts w:hint="eastAsia" w:ascii="NotoSansCJKjp-Regular-VKana" w:hAnsi="NotoSansCJKjp-Regular-VKana" w:eastAsia="NotoSansCJKjp-Regular-VKana" w:cs="NotoSansCJKjp-Regular-VKana"/>
          <w:color w:val="000000"/>
          <w:kern w:val="0"/>
          <w:sz w:val="22"/>
          <w:szCs w:val="22"/>
          <w:lang w:val="en-US" w:eastAsia="zh-CN" w:bidi="ar"/>
        </w:rPr>
      </w:pPr>
    </w:p>
    <w:p w14:paraId="5D71D2FE">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2"/>
          <w:szCs w:val="22"/>
          <w:lang w:val="en-US" w:eastAsia="zh-CN" w:bidi="ar"/>
        </w:rPr>
      </w:pPr>
    </w:p>
    <w:p w14:paraId="1C1CC769">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4"/>
          <w:szCs w:val="24"/>
          <w:lang w:val="en-US" w:eastAsia="zh-CN" w:bidi="ar"/>
        </w:rPr>
      </w:pPr>
    </w:p>
    <w:p w14:paraId="04F50A8D">
      <w:pPr>
        <w:keepNext w:val="0"/>
        <w:keepLines w:val="0"/>
        <w:widowControl/>
        <w:suppressLineNumbers w:val="0"/>
        <w:jc w:val="left"/>
        <w:rPr>
          <w:rFonts w:ascii="NotoSans-Regular" w:hAnsi="NotoSans-Regular" w:eastAsia="NotoSans-Regular" w:cs="NotoSans-Regular"/>
          <w:color w:val="000000"/>
          <w:kern w:val="0"/>
          <w:sz w:val="24"/>
          <w:szCs w:val="24"/>
          <w:lang w:val="en-US" w:eastAsia="zh-CN" w:bidi="ar"/>
        </w:rPr>
      </w:pPr>
    </w:p>
    <w:p w14:paraId="7B27CDF1">
      <w:pPr>
        <w:keepNext w:val="0"/>
        <w:keepLines w:val="0"/>
        <w:widowControl/>
        <w:suppressLineNumbers w:val="0"/>
        <w:jc w:val="left"/>
        <w:rPr>
          <w:rFonts w:ascii="NotoSans-Regular" w:hAnsi="NotoSans-Regular" w:eastAsia="NotoSans-Regular" w:cs="NotoSans-Regular"/>
          <w:color w:val="000000"/>
          <w:kern w:val="0"/>
          <w:sz w:val="24"/>
          <w:szCs w:val="24"/>
          <w:lang w:val="en-US" w:eastAsia="zh-CN" w:bidi="ar"/>
        </w:rPr>
      </w:pPr>
    </w:p>
    <w:p w14:paraId="63075C68">
      <w:pPr>
        <w:keepNext w:val="0"/>
        <w:keepLines w:val="0"/>
        <w:widowControl/>
        <w:suppressLineNumbers w:val="0"/>
        <w:jc w:val="left"/>
      </w:pPr>
      <w:r>
        <w:rPr>
          <w:rFonts w:ascii="NotoSans-Regular" w:hAnsi="NotoSans-Regular" w:eastAsia="NotoSans-Regular" w:cs="NotoSans-Regular"/>
          <w:color w:val="000000"/>
          <w:kern w:val="0"/>
          <w:sz w:val="24"/>
          <w:szCs w:val="24"/>
          <w:lang w:val="en-US" w:eastAsia="zh-CN" w:bidi="ar"/>
        </w:rPr>
        <w:t xml:space="preserve">Chipyard </w:t>
      </w:r>
      <w:r>
        <w:rPr>
          <w:rFonts w:hint="eastAsia" w:ascii="NotoSans-Regular" w:hAnsi="NotoSans-Regular" w:eastAsia="NotoSans-Regular" w:cs="NotoSans-Regular"/>
          <w:color w:val="000000"/>
          <w:kern w:val="0"/>
          <w:sz w:val="24"/>
          <w:szCs w:val="24"/>
          <w:lang w:val="en-US" w:eastAsia="zh-CN" w:bidi="ar"/>
        </w:rPr>
        <w:t>是</w:t>
      </w:r>
      <w:r>
        <w:rPr>
          <w:rFonts w:hint="default" w:ascii="NotoSansCJKjp-Regular-VKana" w:hAnsi="NotoSansCJKjp-Regular-VKana" w:eastAsia="NotoSansCJKjp-Regular-VKana" w:cs="NotoSansCJKjp-Regular-VKana"/>
          <w:color w:val="000000"/>
          <w:kern w:val="0"/>
          <w:sz w:val="24"/>
          <w:szCs w:val="24"/>
          <w:lang w:val="en-US" w:eastAsia="zh-CN" w:bidi="ar"/>
        </w:rPr>
        <w:t>一个广泛使用的开源框架</w:t>
      </w:r>
      <w:r>
        <w:rPr>
          <w:rFonts w:hint="eastAsia" w:ascii="NotoSansCJKjp-Regular-VKana" w:hAnsi="NotoSansCJKjp-Regular-VKana" w:eastAsia="NotoSansCJKjp-Regular-VKana" w:cs="NotoSansCJKjp-Regular-VKana"/>
          <w:color w:val="000000"/>
          <w:kern w:val="0"/>
          <w:sz w:val="24"/>
          <w:szCs w:val="24"/>
          <w:lang w:val="en-US" w:eastAsia="zh-CN" w:bidi="ar"/>
        </w:rPr>
        <w:t>，</w:t>
      </w:r>
      <w:r>
        <w:rPr>
          <w:rFonts w:ascii="NotoSansCJKjp-Regular-VKana" w:hAnsi="NotoSansCJKjp-Regular-VKana" w:eastAsia="NotoSansCJKjp-Regular-VKana" w:cs="NotoSansCJKjp-Regular-VKana"/>
          <w:color w:val="000000"/>
          <w:kern w:val="0"/>
          <w:sz w:val="24"/>
          <w:szCs w:val="24"/>
          <w:lang w:val="en-US" w:eastAsia="zh-CN" w:bidi="ar"/>
        </w:rPr>
        <w:t>该框架使得能够使用</w:t>
      </w:r>
      <w:r>
        <w:rPr>
          <w:rFonts w:ascii="NotoSansCJKjp-Regular-VKana" w:hAnsi="NotoSansCJKjp-Regular-VKana" w:eastAsia="NotoSansCJKjp-Regular-VKana" w:cs="NotoSansCJKjp-Regular-VKana"/>
          <w:b/>
          <w:bCs/>
          <w:color w:val="000000"/>
          <w:kern w:val="0"/>
          <w:sz w:val="24"/>
          <w:szCs w:val="24"/>
          <w:lang w:val="en-US" w:eastAsia="zh-CN" w:bidi="ar"/>
        </w:rPr>
        <w:t>敏捷开发方法设计和评估全系统硬件</w:t>
      </w:r>
      <w:r>
        <w:rPr>
          <w:rFonts w:hint="eastAsia" w:ascii="NotoSansCJKjp-Regular-VKana" w:hAnsi="NotoSansCJKjp-Regular-VKana" w:eastAsia="NotoSansCJKjp-Regular-VKana" w:cs="NotoSansCJKjp-Regular-VKana"/>
          <w:color w:val="000000"/>
          <w:kern w:val="0"/>
          <w:sz w:val="24"/>
          <w:szCs w:val="24"/>
          <w:lang w:val="en-US" w:eastAsia="zh-CN" w:bidi="ar"/>
        </w:rPr>
        <w:t>。</w:t>
      </w:r>
    </w:p>
    <w:p w14:paraId="7A1C75D0">
      <w:pPr>
        <w:keepNext w:val="0"/>
        <w:keepLines w:val="0"/>
        <w:widowControl/>
        <w:suppressLineNumbers w:val="0"/>
        <w:jc w:val="left"/>
        <w:rPr>
          <w:rFonts w:ascii="NotoSansCJKjp-Regular-VKana" w:hAnsi="NotoSansCJKjp-Regular-VKana" w:eastAsia="NotoSansCJKjp-Regular-VKana" w:cs="NotoSansCJKjp-Regular-VKana"/>
          <w:color w:val="000000"/>
          <w:kern w:val="0"/>
          <w:sz w:val="24"/>
          <w:szCs w:val="24"/>
          <w:lang w:val="en-US" w:eastAsia="zh-CN" w:bidi="ar"/>
        </w:rPr>
      </w:pPr>
    </w:p>
    <w:p w14:paraId="51E70509">
      <w:pPr>
        <w:keepNext w:val="0"/>
        <w:keepLines w:val="0"/>
        <w:widowControl/>
        <w:suppressLineNumbers w:val="0"/>
        <w:jc w:val="left"/>
        <w:rPr>
          <w:rFonts w:hint="default" w:ascii="Segoe UI" w:hAnsi="Segoe UI" w:eastAsia="宋体" w:cs="Segoe UI"/>
          <w:i w:val="0"/>
          <w:iCs w:val="0"/>
          <w:caps w:val="0"/>
          <w:color w:val="1F2328"/>
          <w:spacing w:val="0"/>
          <w:sz w:val="24"/>
          <w:szCs w:val="24"/>
          <w:shd w:val="clear" w:fill="FFFFFF"/>
          <w:lang w:val="en-US" w:eastAsia="zh-CN"/>
        </w:rPr>
      </w:pPr>
      <w:r>
        <w:rPr>
          <w:rFonts w:ascii="NotoSansCJKjp-Regular-VKana" w:hAnsi="NotoSansCJKjp-Regular-VKana" w:eastAsia="NotoSansCJKjp-Regular-VKana" w:cs="NotoSansCJKjp-Regular-VKana"/>
          <w:color w:val="000000"/>
          <w:kern w:val="0"/>
          <w:sz w:val="24"/>
          <w:szCs w:val="24"/>
          <w:lang w:val="en-US" w:eastAsia="zh-CN" w:bidi="ar"/>
        </w:rPr>
        <w:t xml:space="preserve">我们扩展了 </w:t>
      </w:r>
      <w:r>
        <w:rPr>
          <w:rFonts w:ascii="NotoSans-Regular" w:hAnsi="NotoSans-Regular" w:eastAsia="NotoSans-Regular" w:cs="NotoSans-Regular"/>
          <w:color w:val="000000"/>
          <w:kern w:val="0"/>
          <w:sz w:val="24"/>
          <w:szCs w:val="24"/>
          <w:lang w:val="en-US" w:eastAsia="zh-CN" w:bidi="ar"/>
        </w:rPr>
        <w:t xml:space="preserve">Chipyard </w:t>
      </w:r>
      <w:r>
        <w:rPr>
          <w:rFonts w:hint="default" w:ascii="NotoSansCJKjp-Regular-VKana" w:hAnsi="NotoSansCJKjp-Regular-VKana" w:eastAsia="NotoSansCJKjp-Regular-VKana" w:cs="NotoSansCJKjp-Regular-VKana"/>
          <w:color w:val="000000"/>
          <w:kern w:val="0"/>
          <w:sz w:val="24"/>
          <w:szCs w:val="24"/>
          <w:lang w:val="en-US" w:eastAsia="zh-CN" w:bidi="ar"/>
        </w:rPr>
        <w:t xml:space="preserve">的检查点基础设施，以支持 </w:t>
      </w:r>
      <w:r>
        <w:rPr>
          <w:rFonts w:hint="default" w:ascii="NotoSans-Regular" w:hAnsi="NotoSans-Regular" w:eastAsia="NotoSans-Regular" w:cs="NotoSans-Regular"/>
          <w:color w:val="000000"/>
          <w:kern w:val="0"/>
          <w:sz w:val="24"/>
          <w:szCs w:val="24"/>
          <w:lang w:val="en-US" w:eastAsia="zh-CN" w:bidi="ar"/>
        </w:rPr>
        <w:t xml:space="preserve">SimPoint </w:t>
      </w:r>
      <w:r>
        <w:rPr>
          <w:rFonts w:hint="default" w:ascii="NotoSansCJKjp-Regular-VKana" w:hAnsi="NotoSansCJKjp-Regular-VKana" w:eastAsia="NotoSansCJKjp-Regular-VKana" w:cs="NotoSansCJKjp-Regular-VKana"/>
          <w:color w:val="000000"/>
          <w:kern w:val="0"/>
          <w:sz w:val="24"/>
          <w:szCs w:val="24"/>
          <w:lang w:val="en-US" w:eastAsia="zh-CN" w:bidi="ar"/>
        </w:rPr>
        <w:t>方法。</w:t>
      </w:r>
    </w:p>
    <w:p w14:paraId="5E203586">
      <w:pPr>
        <w:widowControl w:val="0"/>
        <w:numPr>
          <w:numId w:val="0"/>
        </w:numPr>
        <w:jc w:val="both"/>
        <w:rPr>
          <w:rFonts w:hint="default" w:ascii="Segoe UI" w:hAnsi="Segoe UI" w:eastAsia="宋体" w:cs="Segoe UI"/>
          <w:i w:val="0"/>
          <w:iCs w:val="0"/>
          <w:caps w:val="0"/>
          <w:color w:val="1F2328"/>
          <w:spacing w:val="0"/>
          <w:sz w:val="24"/>
          <w:szCs w:val="24"/>
          <w:shd w:val="clear" w:fill="FFFFFF"/>
          <w:lang w:val="en-US" w:eastAsia="zh-CN"/>
        </w:rPr>
      </w:pPr>
      <w:r>
        <w:rPr>
          <w:rFonts w:hint="default" w:ascii="Segoe UI" w:hAnsi="Segoe UI" w:eastAsia="宋体" w:cs="Segoe UI"/>
          <w:i w:val="0"/>
          <w:iCs w:val="0"/>
          <w:caps w:val="0"/>
          <w:color w:val="1F2328"/>
          <w:spacing w:val="0"/>
          <w:sz w:val="24"/>
          <w:szCs w:val="24"/>
          <w:shd w:val="clear" w:fill="FFFFFF"/>
          <w:lang w:val="en-US" w:eastAsia="zh-CN"/>
        </w:rPr>
        <w:t>这使得我们能够评估比以前的研究平均大2个数量级的工作量。</w:t>
      </w:r>
    </w:p>
    <w:p w14:paraId="3296E506">
      <w:pPr>
        <w:widowControl w:val="0"/>
        <w:numPr>
          <w:numId w:val="0"/>
        </w:numPr>
        <w:jc w:val="both"/>
        <w:rPr>
          <w:rFonts w:hint="default" w:ascii="Segoe UI" w:hAnsi="Segoe UI" w:eastAsia="宋体" w:cs="Segoe UI"/>
          <w:i w:val="0"/>
          <w:iCs w:val="0"/>
          <w:caps w:val="0"/>
          <w:color w:val="1F2328"/>
          <w:spacing w:val="0"/>
          <w:sz w:val="24"/>
          <w:szCs w:val="24"/>
          <w:shd w:val="clear" w:fill="FFFFFF"/>
          <w:lang w:val="en-US" w:eastAsia="zh-CN"/>
        </w:rPr>
      </w:pPr>
    </w:p>
    <w:p w14:paraId="44C24169">
      <w:pPr>
        <w:keepNext w:val="0"/>
        <w:keepLines w:val="0"/>
        <w:widowControl/>
        <w:suppressLineNumbers w:val="0"/>
        <w:jc w:val="left"/>
        <w:rPr>
          <w:rFonts w:hint="eastAsia" w:ascii="NotoSansCJKjp-Regular-VKana" w:hAnsi="NotoSansCJKjp-Regular-VKana" w:eastAsia="NotoSansCJKjp-Regular-VKana" w:cs="NotoSansCJKjp-Regular-VKana"/>
          <w:color w:val="000000"/>
          <w:kern w:val="0"/>
          <w:sz w:val="22"/>
          <w:szCs w:val="22"/>
          <w:lang w:val="en-US" w:eastAsia="zh-CN" w:bidi="ar"/>
        </w:rPr>
      </w:pPr>
      <w:r>
        <w:rPr>
          <w:rFonts w:ascii="NotoSans-Regular" w:hAnsi="NotoSans-Regular" w:eastAsia="NotoSans-Regular" w:cs="NotoSans-Regular"/>
          <w:color w:val="000000"/>
          <w:kern w:val="0"/>
          <w:sz w:val="22"/>
          <w:szCs w:val="22"/>
          <w:lang w:val="en-US" w:eastAsia="zh-CN" w:bidi="ar"/>
        </w:rPr>
        <w:t xml:space="preserve">Chipyard </w:t>
      </w:r>
      <w:r>
        <w:rPr>
          <w:rFonts w:ascii="NotoSansCJKjp-Regular-VKana" w:hAnsi="NotoSansCJKjp-Regular-VKana" w:eastAsia="NotoSansCJKjp-Regular-VKana" w:cs="NotoSansCJKjp-Regular-VKana"/>
          <w:color w:val="000000"/>
          <w:kern w:val="0"/>
          <w:sz w:val="22"/>
          <w:szCs w:val="22"/>
          <w:lang w:val="en-US" w:eastAsia="zh-CN" w:bidi="ar"/>
        </w:rPr>
        <w:t xml:space="preserve">中引入的 </w:t>
      </w:r>
      <w:r>
        <w:rPr>
          <w:rFonts w:hint="default" w:ascii="NotoSans-Regular" w:hAnsi="NotoSans-Regular" w:eastAsia="NotoSans-Regular" w:cs="NotoSans-Regular"/>
          <w:color w:val="000000"/>
          <w:kern w:val="0"/>
          <w:sz w:val="22"/>
          <w:szCs w:val="22"/>
          <w:lang w:val="en-US" w:eastAsia="zh-CN" w:bidi="ar"/>
        </w:rPr>
        <w:t xml:space="preserve">SimPoint </w:t>
      </w:r>
      <w:r>
        <w:rPr>
          <w:rFonts w:hint="default" w:ascii="NotoSansCJKjp-Regular-VKana" w:hAnsi="NotoSansCJKjp-Regular-VKana" w:eastAsia="NotoSansCJKjp-Regular-VKana" w:cs="NotoSansCJKjp-Regular-VKana"/>
          <w:color w:val="000000"/>
          <w:kern w:val="0"/>
          <w:sz w:val="22"/>
          <w:szCs w:val="22"/>
          <w:lang w:val="en-US" w:eastAsia="zh-CN" w:bidi="ar"/>
        </w:rPr>
        <w:t>方法的有效使用，所提出的实验流程可用于评估任意</w:t>
      </w:r>
      <w:r>
        <w:rPr>
          <w:rFonts w:hint="default" w:ascii="NotoSansCJKjp-Regular-VKana" w:hAnsi="NotoSansCJKjp-Regular-VKana" w:eastAsia="NotoSansCJKjp-Regular-VKana" w:cs="NotoSansCJKjp-Regular-VKana"/>
          <w:b/>
          <w:bCs/>
          <w:color w:val="000000"/>
          <w:kern w:val="0"/>
          <w:sz w:val="22"/>
          <w:szCs w:val="22"/>
          <w:lang w:val="en-US" w:eastAsia="zh-CN" w:bidi="ar"/>
        </w:rPr>
        <w:t>大工作负载</w:t>
      </w:r>
      <w:r>
        <w:rPr>
          <w:rFonts w:hint="default" w:ascii="NotoSansCJKjp-Regular-VKana" w:hAnsi="NotoSansCJKjp-Regular-VKana" w:eastAsia="NotoSansCJKjp-Regular-VKana" w:cs="NotoSansCJKjp-Regular-VKana"/>
          <w:color w:val="000000"/>
          <w:kern w:val="0"/>
          <w:sz w:val="22"/>
          <w:szCs w:val="22"/>
          <w:lang w:val="en-US" w:eastAsia="zh-CN" w:bidi="ar"/>
        </w:rPr>
        <w:t xml:space="preserve">的任何 </w:t>
      </w:r>
      <w:r>
        <w:rPr>
          <w:rFonts w:hint="default" w:ascii="NotoSans-Regular" w:hAnsi="NotoSans-Regular" w:eastAsia="NotoSans-Regular" w:cs="NotoSans-Regular"/>
          <w:color w:val="000000"/>
          <w:kern w:val="0"/>
          <w:sz w:val="22"/>
          <w:szCs w:val="22"/>
          <w:lang w:val="en-US" w:eastAsia="zh-CN" w:bidi="ar"/>
        </w:rPr>
        <w:t xml:space="preserve">CPU </w:t>
      </w:r>
      <w:r>
        <w:rPr>
          <w:rFonts w:hint="default" w:ascii="NotoSansCJKjp-Regular-VKana" w:hAnsi="NotoSansCJKjp-Regular-VKana" w:eastAsia="NotoSansCJKjp-Regular-VKana" w:cs="NotoSansCJKjp-Regular-VKana"/>
          <w:color w:val="000000"/>
          <w:kern w:val="0"/>
          <w:sz w:val="22"/>
          <w:szCs w:val="22"/>
          <w:lang w:val="en-US" w:eastAsia="zh-CN" w:bidi="ar"/>
        </w:rPr>
        <w:t xml:space="preserve">设计——在我们的例子中，模拟时间减少了 </w:t>
      </w:r>
      <w:r>
        <w:rPr>
          <w:rFonts w:hint="default" w:ascii="NotoSans-Regular" w:hAnsi="NotoSans-Regular" w:eastAsia="NotoSans-Regular" w:cs="NotoSans-Regular"/>
          <w:color w:val="000000"/>
          <w:kern w:val="0"/>
          <w:sz w:val="22"/>
          <w:szCs w:val="22"/>
          <w:lang w:val="en-US" w:eastAsia="zh-CN" w:bidi="ar"/>
        </w:rPr>
        <w:t xml:space="preserve">45 </w:t>
      </w:r>
      <w:r>
        <w:rPr>
          <w:rFonts w:hint="default" w:ascii="NotoSansCJKjp-Regular-VKana" w:hAnsi="NotoSansCJKjp-Regular-VKana" w:eastAsia="NotoSansCJKjp-Regular-VKana" w:cs="NotoSansCJKjp-Regular-VKana"/>
          <w:color w:val="000000"/>
          <w:kern w:val="0"/>
          <w:sz w:val="22"/>
          <w:szCs w:val="22"/>
          <w:lang w:val="en-US" w:eastAsia="zh-CN" w:bidi="ar"/>
        </w:rPr>
        <w:t>倍</w:t>
      </w:r>
      <w:r>
        <w:rPr>
          <w:rFonts w:hint="eastAsia" w:ascii="NotoSansCJKjp-Regular-VKana" w:hAnsi="NotoSansCJKjp-Regular-VKana" w:eastAsia="NotoSansCJKjp-Regular-VKana" w:cs="NotoSansCJKjp-Regular-VKana"/>
          <w:color w:val="000000"/>
          <w:kern w:val="0"/>
          <w:sz w:val="22"/>
          <w:szCs w:val="22"/>
          <w:lang w:val="en-US" w:eastAsia="zh-CN" w:bidi="ar"/>
        </w:rPr>
        <w:t>。</w:t>
      </w:r>
    </w:p>
    <w:p w14:paraId="41529CBD">
      <w:pPr>
        <w:keepNext w:val="0"/>
        <w:keepLines w:val="0"/>
        <w:widowControl/>
        <w:suppressLineNumbers w:val="0"/>
        <w:jc w:val="left"/>
        <w:rPr>
          <w:rFonts w:hint="default"/>
          <w:lang w:val="en-US"/>
        </w:rPr>
      </w:pPr>
      <w:r>
        <w:rPr>
          <w:rFonts w:ascii="NotoSansCJKjp-Regular-VKana" w:hAnsi="NotoSansCJKjp-Regular-VKana" w:eastAsia="NotoSansCJKjp-Regular-VKana" w:cs="NotoSansCJKjp-Regular-VKana"/>
          <w:color w:val="000000"/>
          <w:kern w:val="0"/>
          <w:sz w:val="20"/>
          <w:szCs w:val="20"/>
          <w:lang w:val="en-US" w:eastAsia="zh-CN" w:bidi="ar"/>
        </w:rPr>
        <w:t>通过</w:t>
      </w:r>
      <w:r>
        <w:rPr>
          <w:rFonts w:hint="default" w:ascii="NotoSansCJKjp-Regular-VKana" w:hAnsi="NotoSansCJKjp-Regular-VKana" w:eastAsia="NotoSansCJKjp-Regular-VKana" w:cs="NotoSansCJKjp-Regular-VKana"/>
          <w:color w:val="000000"/>
          <w:kern w:val="0"/>
          <w:sz w:val="20"/>
          <w:szCs w:val="20"/>
          <w:lang w:val="en-US" w:eastAsia="zh-CN" w:bidi="ar"/>
        </w:rPr>
        <w:t xml:space="preserve">使用 </w:t>
      </w:r>
      <w:r>
        <w:rPr>
          <w:rFonts w:ascii="NotoSans-Regular" w:hAnsi="NotoSans-Regular" w:eastAsia="NotoSans-Regular" w:cs="NotoSans-Regular"/>
          <w:color w:val="000000"/>
          <w:kern w:val="0"/>
          <w:sz w:val="20"/>
          <w:szCs w:val="20"/>
          <w:lang w:val="en-US" w:eastAsia="zh-CN" w:bidi="ar"/>
        </w:rPr>
        <w:t>SimPoints</w:t>
      </w:r>
      <w:r>
        <w:rPr>
          <w:rFonts w:hint="default" w:ascii="NotoSansCJKjp-Regular-VKana" w:hAnsi="NotoSansCJKjp-Regular-VKana" w:eastAsia="NotoSansCJKjp-Regular-VKana" w:cs="NotoSansCJKjp-Regular-VKana"/>
          <w:color w:val="000000"/>
          <w:kern w:val="0"/>
          <w:sz w:val="20"/>
          <w:szCs w:val="20"/>
          <w:lang w:val="en-US" w:eastAsia="zh-CN" w:bidi="ar"/>
        </w:rPr>
        <w:t xml:space="preserve">，我们在略多于 </w:t>
      </w:r>
      <w:r>
        <w:rPr>
          <w:rFonts w:hint="default" w:ascii="NotoSans-Regular" w:hAnsi="NotoSans-Regular" w:eastAsia="NotoSans-Regular" w:cs="NotoSans-Regular"/>
          <w:color w:val="000000"/>
          <w:kern w:val="0"/>
          <w:sz w:val="20"/>
          <w:szCs w:val="20"/>
          <w:lang w:val="en-US" w:eastAsia="zh-CN" w:bidi="ar"/>
        </w:rPr>
        <w:t xml:space="preserve">2 </w:t>
      </w:r>
      <w:r>
        <w:rPr>
          <w:rFonts w:hint="default" w:ascii="NotoSansCJKjp-Regular-VKana" w:hAnsi="NotoSansCJKjp-Regular-VKana" w:eastAsia="NotoSansCJKjp-Regular-VKana" w:cs="NotoSansCJKjp-Regular-VKana"/>
          <w:color w:val="000000"/>
          <w:kern w:val="0"/>
          <w:sz w:val="20"/>
          <w:szCs w:val="20"/>
          <w:lang w:val="en-US" w:eastAsia="zh-CN" w:bidi="ar"/>
        </w:rPr>
        <w:t xml:space="preserve">天的时间内完成了我们的实验，与不考虑跟踪文件大小和处理时间限制的情况下所需的 </w:t>
      </w:r>
      <w:r>
        <w:rPr>
          <w:rFonts w:hint="default" w:ascii="NotoSans-Regular" w:hAnsi="NotoSans-Regular" w:eastAsia="NotoSans-Regular" w:cs="NotoSans-Regular"/>
          <w:color w:val="000000"/>
          <w:kern w:val="0"/>
          <w:sz w:val="20"/>
          <w:szCs w:val="20"/>
          <w:lang w:val="en-US" w:eastAsia="zh-CN" w:bidi="ar"/>
        </w:rPr>
        <w:t xml:space="preserve">3 </w:t>
      </w:r>
      <w:r>
        <w:rPr>
          <w:rFonts w:hint="default" w:ascii="NotoSansCJKjp-Regular-VKana" w:hAnsi="NotoSansCJKjp-Regular-VKana" w:eastAsia="NotoSansCJKjp-Regular-VKana" w:cs="NotoSansCJKjp-Regular-VKana"/>
          <w:color w:val="000000"/>
          <w:kern w:val="0"/>
          <w:sz w:val="20"/>
          <w:szCs w:val="20"/>
          <w:lang w:val="en-US" w:eastAsia="zh-CN" w:bidi="ar"/>
        </w:rPr>
        <w:t>个月以上的执行时间相比，</w:t>
      </w:r>
      <w:r>
        <w:rPr>
          <w:rFonts w:hint="eastAsia" w:ascii="NotoSansCJKjp-Regular-VKana" w:hAnsi="NotoSansCJKjp-Regular-VKana" w:eastAsia="NotoSansCJKjp-Regular-VKana" w:cs="NotoSansCJKjp-Regular-VKana"/>
          <w:color w:val="000000"/>
          <w:kern w:val="0"/>
          <w:sz w:val="20"/>
          <w:szCs w:val="20"/>
          <w:lang w:val="en-US" w:eastAsia="zh-CN" w:bidi="ar"/>
        </w:rPr>
        <w:t>实现了45倍加速。</w:t>
      </w:r>
    </w:p>
    <w:p w14:paraId="7493452A">
      <w:pPr>
        <w:keepNext w:val="0"/>
        <w:keepLines w:val="0"/>
        <w:widowControl/>
        <w:suppressLineNumbers w:val="0"/>
        <w:jc w:val="left"/>
        <w:rPr>
          <w:rFonts w:hint="eastAsia" w:ascii="NotoSansCJKjp-Regular-VKana" w:hAnsi="NotoSansCJKjp-Regular-VKana" w:eastAsia="NotoSansCJKjp-Regular-VKana" w:cs="NotoSansCJKjp-Regular-VKana"/>
          <w:color w:val="000000"/>
          <w:kern w:val="0"/>
          <w:sz w:val="22"/>
          <w:szCs w:val="22"/>
          <w:lang w:val="en-US" w:eastAsia="zh-CN" w:bidi="ar"/>
        </w:rPr>
      </w:pPr>
    </w:p>
    <w:p w14:paraId="632E76B8">
      <w:pPr>
        <w:keepNext w:val="0"/>
        <w:keepLines w:val="0"/>
        <w:widowControl/>
        <w:suppressLineNumbers w:val="0"/>
        <w:jc w:val="left"/>
        <w:rPr>
          <w:rFonts w:hint="eastAsia" w:ascii="NotoSansCJKjp-Regular-VKana" w:hAnsi="NotoSansCJKjp-Regular-VKana" w:eastAsia="NotoSansCJKjp-Regular-VKana" w:cs="NotoSansCJKjp-Regular-VKana"/>
          <w:color w:val="000000"/>
          <w:kern w:val="0"/>
          <w:sz w:val="22"/>
          <w:szCs w:val="22"/>
          <w:lang w:val="en-US" w:eastAsia="zh-CN" w:bidi="ar"/>
        </w:rPr>
      </w:pPr>
      <w:r>
        <w:rPr>
          <w:rFonts w:hint="eastAsia" w:ascii="NotoSansCJKjp-Regular-VKana" w:hAnsi="NotoSansCJKjp-Regular-VKana" w:eastAsia="NotoSansCJKjp-Regular-VKana" w:cs="NotoSansCJKjp-Regular-VKana"/>
          <w:color w:val="000000"/>
          <w:kern w:val="0"/>
          <w:sz w:val="24"/>
          <w:szCs w:val="24"/>
          <w:lang w:val="en-US" w:eastAsia="zh-CN" w:bidi="ar"/>
        </w:rPr>
        <w:t>Simpoint</w:t>
      </w:r>
      <w:r>
        <w:rPr>
          <w:rFonts w:ascii="NotoSansCJKjp-Regular-VKana" w:hAnsi="NotoSansCJKjp-Regular-VKana" w:eastAsia="NotoSansCJKjp-Regular-VKana" w:cs="NotoSansCJKjp-Regular-VKana"/>
          <w:color w:val="000000"/>
          <w:kern w:val="0"/>
          <w:sz w:val="24"/>
          <w:szCs w:val="24"/>
          <w:lang w:val="en-US" w:eastAsia="zh-CN" w:bidi="ar"/>
        </w:rPr>
        <w:t>支持比以往任</w:t>
      </w:r>
      <w:r>
        <w:rPr>
          <w:rFonts w:hint="default" w:ascii="NotoSansCJKjp-Regular-VKana" w:hAnsi="NotoSansCJKjp-Regular-VKana" w:eastAsia="NotoSansCJKjp-Regular-VKana" w:cs="NotoSansCJKjp-Regular-VKana"/>
          <w:color w:val="000000"/>
          <w:kern w:val="0"/>
          <w:sz w:val="24"/>
          <w:szCs w:val="24"/>
          <w:lang w:val="en-US" w:eastAsia="zh-CN" w:bidi="ar"/>
        </w:rPr>
        <w:t>何时候都</w:t>
      </w:r>
      <w:r>
        <w:rPr>
          <w:rFonts w:hint="default" w:ascii="NotoSansCJKjp-Regular-VKana" w:hAnsi="NotoSansCJKjp-Regular-VKana" w:eastAsia="NotoSansCJKjp-Regular-VKana" w:cs="NotoSansCJKjp-Regular-VKana"/>
          <w:b/>
          <w:bCs/>
          <w:color w:val="000000"/>
          <w:kern w:val="0"/>
          <w:sz w:val="24"/>
          <w:szCs w:val="24"/>
          <w:lang w:val="en-US" w:eastAsia="zh-CN" w:bidi="ar"/>
        </w:rPr>
        <w:t>大得多的工作负载的性能和功耗分析</w:t>
      </w:r>
      <w:r>
        <w:rPr>
          <w:rFonts w:hint="default" w:ascii="NotoSansCJKjp-Regular-VKana" w:hAnsi="NotoSansCJKjp-Regular-VKana" w:eastAsia="NotoSansCJKjp-Regular-VKana" w:cs="NotoSansCJKjp-Regular-VKana"/>
          <w:color w:val="000000"/>
          <w:kern w:val="0"/>
          <w:sz w:val="24"/>
          <w:szCs w:val="24"/>
          <w:lang w:val="en-US" w:eastAsia="zh-CN" w:bidi="ar"/>
        </w:rPr>
        <w:t>，使整个社区受益</w:t>
      </w:r>
      <w:r>
        <w:rPr>
          <w:rFonts w:hint="eastAsia" w:ascii="NotoSansCJKjp-Regular-VKana" w:hAnsi="NotoSansCJKjp-Regular-VKana" w:eastAsia="NotoSansCJKjp-Regular-VKana" w:cs="NotoSansCJKjp-Regular-VKana"/>
          <w:color w:val="000000"/>
          <w:kern w:val="0"/>
          <w:sz w:val="24"/>
          <w:szCs w:val="24"/>
          <w:lang w:val="en-US" w:eastAsia="zh-CN" w:bidi="ar"/>
        </w:rPr>
        <w:t>。</w:t>
      </w:r>
    </w:p>
    <w:p w14:paraId="72435CA8">
      <w:pPr>
        <w:keepNext w:val="0"/>
        <w:keepLines w:val="0"/>
        <w:widowControl/>
        <w:suppressLineNumbers w:val="0"/>
        <w:jc w:val="left"/>
        <w:rPr>
          <w:rFonts w:hint="eastAsia" w:ascii="NotoSansCJKjp-Regular-VKana" w:hAnsi="NotoSansCJKjp-Regular-VKana" w:eastAsia="NotoSansCJKjp-Regular-VKana" w:cs="NotoSansCJKjp-Regular-VKana"/>
          <w:color w:val="000000"/>
          <w:kern w:val="0"/>
          <w:sz w:val="22"/>
          <w:szCs w:val="22"/>
          <w:lang w:val="en-US" w:eastAsia="zh-CN" w:bidi="ar"/>
        </w:rPr>
      </w:pPr>
    </w:p>
    <w:p w14:paraId="0F1B9162">
      <w:pPr>
        <w:keepNext w:val="0"/>
        <w:keepLines w:val="0"/>
        <w:widowControl/>
        <w:suppressLineNumbers w:val="0"/>
        <w:jc w:val="left"/>
      </w:pPr>
      <w:r>
        <w:rPr>
          <w:rFonts w:ascii="NotoSans-Regular" w:hAnsi="NotoSans-Regular" w:eastAsia="NotoSans-Regular" w:cs="NotoSans-Regular"/>
          <w:color w:val="000000"/>
          <w:kern w:val="0"/>
          <w:sz w:val="24"/>
          <w:szCs w:val="24"/>
          <w:lang w:val="en-US" w:eastAsia="zh-CN" w:bidi="ar"/>
        </w:rPr>
        <w:t xml:space="preserve">SimPoint </w:t>
      </w:r>
      <w:r>
        <w:rPr>
          <w:rFonts w:ascii="NotoSansCJKjp-Regular-VKana" w:hAnsi="NotoSansCJKjp-Regular-VKana" w:eastAsia="NotoSansCJKjp-Regular-VKana" w:cs="NotoSansCJKjp-Regular-VKana"/>
          <w:color w:val="000000"/>
          <w:kern w:val="0"/>
          <w:sz w:val="24"/>
          <w:szCs w:val="24"/>
          <w:lang w:val="en-US" w:eastAsia="zh-CN" w:bidi="ar"/>
        </w:rPr>
        <w:t>显著地</w:t>
      </w:r>
      <w:r>
        <w:rPr>
          <w:rFonts w:ascii="NotoSansCJKjp-Regular-VKana" w:hAnsi="NotoSansCJKjp-Regular-VKana" w:eastAsia="NotoSansCJKjp-Regular-VKana" w:cs="NotoSansCJKjp-Regular-VKana"/>
          <w:b/>
          <w:bCs/>
          <w:color w:val="000000"/>
          <w:kern w:val="0"/>
          <w:sz w:val="24"/>
          <w:szCs w:val="24"/>
          <w:lang w:val="en-US" w:eastAsia="zh-CN" w:bidi="ar"/>
        </w:rPr>
        <w:t>减少了详细模拟所需的计算资源</w:t>
      </w:r>
      <w:r>
        <w:rPr>
          <w:rFonts w:ascii="NotoSansCJKjp-Regular-VKana" w:hAnsi="NotoSansCJKjp-Regular-VKana" w:eastAsia="NotoSansCJKjp-Regular-VKana" w:cs="NotoSansCJKjp-Regular-VKana"/>
          <w:color w:val="000000"/>
          <w:kern w:val="0"/>
          <w:sz w:val="24"/>
          <w:szCs w:val="24"/>
          <w:lang w:val="en-US" w:eastAsia="zh-CN" w:bidi="ar"/>
        </w:rPr>
        <w:t>，同时保持了高度的</w:t>
      </w:r>
      <w:r>
        <w:rPr>
          <w:rFonts w:ascii="NotoSansCJKjp-Regular-VKana" w:hAnsi="NotoSansCJKjp-Regular-VKana" w:eastAsia="NotoSansCJKjp-Regular-VKana" w:cs="NotoSansCJKjp-Regular-VKana"/>
          <w:b/>
          <w:bCs/>
          <w:color w:val="000000"/>
          <w:kern w:val="0"/>
          <w:sz w:val="24"/>
          <w:szCs w:val="24"/>
          <w:lang w:val="en-US" w:eastAsia="zh-CN" w:bidi="ar"/>
        </w:rPr>
        <w:t>准确性</w:t>
      </w:r>
      <w:r>
        <w:rPr>
          <w:rFonts w:ascii="NotoSansCJKjp-Regular-VKana" w:hAnsi="NotoSansCJKjp-Regular-VKana" w:eastAsia="NotoSansCJKjp-Regular-VKana" w:cs="NotoSansCJKjp-Regular-VKana"/>
          <w:color w:val="000000"/>
          <w:kern w:val="0"/>
          <w:sz w:val="24"/>
          <w:szCs w:val="24"/>
          <w:lang w:val="en-US" w:eastAsia="zh-CN" w:bidi="ar"/>
        </w:rPr>
        <w:t>。这使得它成为优</w:t>
      </w:r>
      <w:r>
        <w:rPr>
          <w:rFonts w:hint="default" w:ascii="NotoSansCJKjp-Regular-VKana" w:hAnsi="NotoSansCJKjp-Regular-VKana" w:eastAsia="NotoSansCJKjp-Regular-VKana" w:cs="NotoSansCJKjp-Regular-VKana"/>
          <w:color w:val="000000"/>
          <w:kern w:val="0"/>
          <w:sz w:val="24"/>
          <w:szCs w:val="24"/>
          <w:lang w:val="en-US" w:eastAsia="zh-CN" w:bidi="ar"/>
        </w:rPr>
        <w:t>化软件和硬件系统、便于识别关键瓶颈以及最终提高复杂计算环境的总体效率的宝贵工具</w:t>
      </w:r>
      <w:r>
        <w:rPr>
          <w:rFonts w:hint="eastAsia" w:ascii="NotoSansCJKjp-Regular-VKana" w:hAnsi="NotoSansCJKjp-Regular-VKana" w:eastAsia="NotoSansCJKjp-Regular-VKana" w:cs="NotoSansCJKjp-Regular-VKana"/>
          <w:color w:val="000000"/>
          <w:kern w:val="0"/>
          <w:sz w:val="24"/>
          <w:szCs w:val="24"/>
          <w:lang w:val="en-US" w:eastAsia="zh-CN" w:bidi="ar"/>
        </w:rPr>
        <w:t>。</w:t>
      </w:r>
    </w:p>
    <w:p w14:paraId="179B514D">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2"/>
          <w:szCs w:val="22"/>
          <w:lang w:val="en-US" w:eastAsia="zh-CN" w:bidi="ar"/>
        </w:rPr>
      </w:pPr>
    </w:p>
    <w:p w14:paraId="1DAAFE6E">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2"/>
          <w:szCs w:val="22"/>
          <w:lang w:val="en-US" w:eastAsia="zh-CN" w:bidi="ar"/>
        </w:rPr>
      </w:pPr>
    </w:p>
    <w:p w14:paraId="0CA09737">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4"/>
          <w:szCs w:val="24"/>
          <w:lang w:val="en-US" w:eastAsia="zh-CN" w:bidi="ar"/>
        </w:rPr>
      </w:pPr>
    </w:p>
    <w:p w14:paraId="24BA78EE">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2"/>
          <w:szCs w:val="22"/>
          <w:lang w:val="en-US" w:eastAsia="zh-CN" w:bidi="ar"/>
        </w:rPr>
      </w:pPr>
    </w:p>
    <w:p w14:paraId="732141AE">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4"/>
          <w:szCs w:val="24"/>
          <w:lang w:val="en-US" w:eastAsia="zh-CN" w:bidi="ar"/>
        </w:rPr>
      </w:pPr>
    </w:p>
    <w:p w14:paraId="1228F660">
      <w:pPr>
        <w:widowControl w:val="0"/>
        <w:numPr>
          <w:ilvl w:val="0"/>
          <w:numId w:val="0"/>
        </w:numPr>
        <w:jc w:val="both"/>
        <w:rPr>
          <w:rFonts w:hint="default" w:ascii="Segoe UI" w:hAnsi="Segoe UI" w:eastAsia="宋体" w:cs="Segoe UI"/>
          <w:b/>
          <w:bCs/>
          <w:i w:val="0"/>
          <w:iCs w:val="0"/>
          <w:caps w:val="0"/>
          <w:color w:val="1F2328"/>
          <w:spacing w:val="0"/>
          <w:sz w:val="24"/>
          <w:szCs w:val="24"/>
          <w:shd w:val="clear" w:fill="FFFFFF"/>
          <w:lang w:val="en-US" w:eastAsia="zh-CN"/>
        </w:rPr>
      </w:pPr>
      <w:r>
        <w:rPr>
          <w:rFonts w:hint="eastAsia" w:ascii="Segoe UI" w:hAnsi="Segoe UI" w:eastAsia="宋体" w:cs="Segoe UI"/>
          <w:b/>
          <w:bCs/>
          <w:i w:val="0"/>
          <w:iCs w:val="0"/>
          <w:caps w:val="0"/>
          <w:color w:val="1F2328"/>
          <w:spacing w:val="0"/>
          <w:sz w:val="24"/>
          <w:szCs w:val="24"/>
          <w:shd w:val="clear" w:fill="FFFFFF"/>
          <w:lang w:val="en-US" w:eastAsia="zh-CN"/>
        </w:rPr>
        <w:t>论文5：</w:t>
      </w:r>
    </w:p>
    <w:p w14:paraId="0980DB79">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4"/>
          <w:szCs w:val="24"/>
          <w:lang w:val="en-US" w:eastAsia="zh-CN" w:bidi="ar"/>
        </w:rPr>
      </w:pPr>
    </w:p>
    <w:p w14:paraId="3345BBA8">
      <w:pPr>
        <w:widowControl w:val="0"/>
        <w:numPr>
          <w:numId w:val="0"/>
        </w:numPr>
        <w:jc w:val="both"/>
      </w:pPr>
      <w:r>
        <w:drawing>
          <wp:inline distT="0" distB="0" distL="114300" distR="114300">
            <wp:extent cx="5269865" cy="1057275"/>
            <wp:effectExtent l="0" t="0" r="698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269865" cy="1057275"/>
                    </a:xfrm>
                    <a:prstGeom prst="rect">
                      <a:avLst/>
                    </a:prstGeom>
                    <a:noFill/>
                    <a:ln>
                      <a:noFill/>
                    </a:ln>
                  </pic:spPr>
                </pic:pic>
              </a:graphicData>
            </a:graphic>
          </wp:inline>
        </w:drawing>
      </w:r>
    </w:p>
    <w:p w14:paraId="13B9D802">
      <w:pPr>
        <w:widowControl w:val="0"/>
        <w:numPr>
          <w:numId w:val="0"/>
        </w:numPr>
        <w:jc w:val="both"/>
      </w:pPr>
    </w:p>
    <w:p w14:paraId="759B08E9">
      <w:pPr>
        <w:widowControl w:val="0"/>
        <w:numPr>
          <w:numId w:val="0"/>
        </w:numPr>
        <w:jc w:val="both"/>
        <w:rPr>
          <w:rFonts w:hint="eastAsia"/>
          <w:b/>
          <w:bCs/>
          <w:sz w:val="32"/>
          <w:szCs w:val="40"/>
          <w:lang w:val="en-US" w:eastAsia="zh-CN"/>
        </w:rPr>
      </w:pPr>
      <w:r>
        <w:rPr>
          <w:rFonts w:hint="eastAsia"/>
          <w:b/>
          <w:bCs/>
          <w:sz w:val="32"/>
          <w:szCs w:val="40"/>
          <w:lang w:val="en-US" w:eastAsia="zh-CN"/>
        </w:rPr>
        <w:t>论文内容：</w:t>
      </w:r>
    </w:p>
    <w:p w14:paraId="28E7E9AD">
      <w:pPr>
        <w:widowControl w:val="0"/>
        <w:numPr>
          <w:numId w:val="0"/>
        </w:numPr>
        <w:jc w:val="both"/>
        <w:rPr>
          <w:rFonts w:hint="eastAsia"/>
          <w:b/>
          <w:bCs/>
          <w:lang w:val="en-US" w:eastAsia="zh-CN"/>
        </w:rPr>
      </w:pPr>
      <w:r>
        <w:rPr>
          <w:rFonts w:hint="eastAsia"/>
          <w:lang w:val="en-US" w:eastAsia="zh-CN"/>
        </w:rPr>
        <w:t>对</w:t>
      </w:r>
      <w:r>
        <w:rPr>
          <w:rFonts w:hint="eastAsia"/>
          <w:b/>
          <w:bCs/>
          <w:lang w:val="en-US" w:eastAsia="zh-CN"/>
        </w:rPr>
        <w:t>传统simpoint的优化：</w:t>
      </w:r>
    </w:p>
    <w:p w14:paraId="441C23B4">
      <w:pPr>
        <w:widowControl w:val="0"/>
        <w:numPr>
          <w:ilvl w:val="0"/>
          <w:numId w:val="0"/>
        </w:numPr>
        <w:jc w:val="both"/>
        <w:rPr>
          <w:rFonts w:hint="default"/>
          <w:lang w:val="en-US" w:eastAsia="zh-CN"/>
        </w:rPr>
      </w:pPr>
      <w:r>
        <w:rPr>
          <w:rFonts w:hint="eastAsia"/>
          <w:lang w:val="en-US" w:eastAsia="zh-CN"/>
        </w:rPr>
        <w:t>1、仿真加速(提高9.56倍)</w:t>
      </w:r>
    </w:p>
    <w:p w14:paraId="19132AD9">
      <w:pPr>
        <w:keepNext w:val="0"/>
        <w:keepLines w:val="0"/>
        <w:widowControl/>
        <w:suppressLineNumbers w:val="0"/>
        <w:jc w:val="left"/>
        <w:rPr>
          <w:rFonts w:hint="default"/>
          <w:lang w:val="en-US" w:eastAsia="zh-CN"/>
        </w:rPr>
      </w:pPr>
      <w:r>
        <w:rPr>
          <w:rFonts w:hint="eastAsia"/>
          <w:lang w:val="en-US" w:eastAsia="zh-CN"/>
        </w:rPr>
        <w:t>2、提高精度(</w:t>
      </w:r>
      <w:r>
        <w:rPr>
          <w:rFonts w:hint="default" w:ascii="NotoSans-Regular" w:hAnsi="NotoSans-Regular" w:eastAsia="NotoSans-Regular" w:cs="NotoSans-Regular"/>
          <w:color w:val="000000"/>
          <w:kern w:val="0"/>
          <w:sz w:val="22"/>
          <w:szCs w:val="22"/>
          <w:lang w:val="en-US" w:eastAsia="zh-CN" w:bidi="ar"/>
        </w:rPr>
        <w:t>5.80%</w:t>
      </w:r>
      <w:r>
        <w:rPr>
          <w:rFonts w:hint="eastAsia" w:ascii="NotoSans-Regular" w:hAnsi="NotoSans-Regular" w:eastAsia="NotoSans-Regular" w:cs="NotoSans-Regular"/>
          <w:color w:val="000000"/>
          <w:kern w:val="0"/>
          <w:sz w:val="22"/>
          <w:szCs w:val="22"/>
          <w:lang w:val="en-US" w:eastAsia="zh-CN" w:bidi="ar"/>
        </w:rPr>
        <w:t>到</w:t>
      </w:r>
      <w:r>
        <w:rPr>
          <w:rFonts w:hint="default" w:ascii="NotoSans-Regular" w:hAnsi="NotoSans-Regular" w:eastAsia="NotoSans-Regular" w:cs="NotoSans-Regular"/>
          <w:color w:val="000000"/>
          <w:kern w:val="0"/>
          <w:sz w:val="22"/>
          <w:szCs w:val="22"/>
          <w:lang w:val="en-US" w:eastAsia="zh-CN" w:bidi="ar"/>
        </w:rPr>
        <w:t xml:space="preserve">3.89% </w:t>
      </w:r>
      <w:r>
        <w:rPr>
          <w:rFonts w:hint="eastAsia"/>
          <w:lang w:val="en-US" w:eastAsia="zh-CN"/>
        </w:rPr>
        <w:t>)</w:t>
      </w:r>
    </w:p>
    <w:p w14:paraId="4C4297C2">
      <w:pPr>
        <w:widowControl w:val="0"/>
        <w:numPr>
          <w:ilvl w:val="0"/>
          <w:numId w:val="0"/>
        </w:numPr>
        <w:jc w:val="both"/>
        <w:rPr>
          <w:rFonts w:hint="eastAsia"/>
          <w:lang w:val="en-US" w:eastAsia="zh-CN"/>
        </w:rPr>
      </w:pPr>
    </w:p>
    <w:p w14:paraId="6CD42D45">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2"/>
          <w:szCs w:val="22"/>
          <w:lang w:val="en-US" w:eastAsia="zh-CN" w:bidi="ar"/>
        </w:rPr>
      </w:pPr>
      <w:r>
        <w:rPr>
          <w:rFonts w:hint="eastAsia" w:ascii="NotoSansCJKjp-Regular-VKana" w:hAnsi="NotoSansCJKjp-Regular-VKana" w:eastAsia="NotoSansCJKjp-Regular-VKana" w:cs="NotoSansCJKjp-Regular-VKana"/>
          <w:color w:val="000000"/>
          <w:kern w:val="0"/>
          <w:sz w:val="22"/>
          <w:szCs w:val="22"/>
          <w:lang w:val="en-US" w:eastAsia="zh-CN" w:bidi="ar"/>
        </w:rPr>
        <w:t>与传统的</w:t>
      </w:r>
      <w:r>
        <w:rPr>
          <w:rFonts w:hint="eastAsia" w:ascii="NotoSansCJKjp-Regular-VKana" w:hAnsi="NotoSansCJKjp-Regular-VKana" w:eastAsia="NotoSansCJKjp-Regular-VKana" w:cs="NotoSansCJKjp-Regular-VKana"/>
          <w:b/>
          <w:bCs/>
          <w:color w:val="000000"/>
          <w:kern w:val="0"/>
          <w:sz w:val="22"/>
          <w:szCs w:val="22"/>
          <w:lang w:val="en-US" w:eastAsia="zh-CN" w:bidi="ar"/>
        </w:rPr>
        <w:t>50M</w:t>
      </w:r>
      <w:r>
        <w:rPr>
          <w:rFonts w:hint="eastAsia" w:ascii="NotoSansCJKjp-Regular-VKana" w:hAnsi="NotoSansCJKjp-Regular-VKana" w:eastAsia="NotoSansCJKjp-Regular-VKana" w:cs="NotoSansCJKjp-Regular-VKana"/>
          <w:color w:val="000000"/>
          <w:kern w:val="0"/>
          <w:sz w:val="22"/>
          <w:szCs w:val="22"/>
          <w:lang w:val="en-US" w:eastAsia="zh-CN" w:bidi="ar"/>
        </w:rPr>
        <w:t xml:space="preserve"> simpoint对比，</w:t>
      </w:r>
      <w:r>
        <w:rPr>
          <w:rFonts w:ascii="NotoSansCJKjp-Regular-VKana" w:hAnsi="NotoSansCJKjp-Regular-VKana" w:eastAsia="NotoSansCJKjp-Regular-VKana" w:cs="NotoSansCJKjp-Regular-VKana"/>
          <w:color w:val="000000"/>
          <w:kern w:val="0"/>
          <w:sz w:val="22"/>
          <w:szCs w:val="22"/>
          <w:lang w:val="en-US" w:eastAsia="zh-CN" w:bidi="ar"/>
        </w:rPr>
        <w:t>开发了一个开源框架，</w:t>
      </w:r>
      <w:r>
        <w:rPr>
          <w:rFonts w:hint="eastAsia" w:ascii="NotoSansCJKjp-Regular-VKana" w:hAnsi="NotoSansCJKjp-Regular-VKana" w:eastAsia="NotoSansCJKjp-Regular-VKana" w:cs="NotoSansCJKjp-Regular-VKana"/>
          <w:b/>
          <w:bCs/>
          <w:color w:val="000000"/>
          <w:kern w:val="0"/>
          <w:sz w:val="22"/>
          <w:szCs w:val="22"/>
          <w:lang w:val="en-US" w:eastAsia="zh-CN" w:bidi="ar"/>
        </w:rPr>
        <w:t>结合</w:t>
      </w:r>
      <w:r>
        <w:rPr>
          <w:rFonts w:ascii="NotoSans-Regular" w:hAnsi="NotoSans-Regular" w:eastAsia="NotoSans-Regular" w:cs="NotoSans-Regular"/>
          <w:b/>
          <w:bCs/>
          <w:color w:val="000000"/>
          <w:kern w:val="0"/>
          <w:sz w:val="22"/>
          <w:szCs w:val="22"/>
          <w:lang w:val="en-US" w:eastAsia="zh-CN" w:bidi="ar"/>
        </w:rPr>
        <w:t xml:space="preserve">LiveCache </w:t>
      </w:r>
      <w:r>
        <w:rPr>
          <w:rFonts w:ascii="NotoSansCJKjp-Regular-VKana" w:hAnsi="NotoSansCJKjp-Regular-VKana" w:eastAsia="NotoSansCJKjp-Regular-VKana" w:cs="NotoSansCJKjp-Regular-VKana"/>
          <w:b/>
          <w:bCs/>
          <w:color w:val="000000"/>
          <w:kern w:val="0"/>
          <w:sz w:val="22"/>
          <w:szCs w:val="22"/>
          <w:lang w:val="en-US" w:eastAsia="zh-CN" w:bidi="ar"/>
        </w:rPr>
        <w:t xml:space="preserve">和 </w:t>
      </w:r>
      <w:r>
        <w:rPr>
          <w:rFonts w:hint="default" w:ascii="NotoSans-Regular" w:hAnsi="NotoSans-Regular" w:eastAsia="NotoSans-Regular" w:cs="NotoSans-Regular"/>
          <w:b/>
          <w:bCs/>
          <w:color w:val="000000"/>
          <w:kern w:val="0"/>
          <w:sz w:val="22"/>
          <w:szCs w:val="22"/>
          <w:lang w:val="en-US" w:eastAsia="zh-CN" w:bidi="ar"/>
        </w:rPr>
        <w:t>detail-warm</w:t>
      </w:r>
      <w:r>
        <w:rPr>
          <w:rFonts w:hint="eastAsia" w:ascii="NotoSans-Regular" w:hAnsi="NotoSans-Regular" w:eastAsia="NotoSans-Regular" w:cs="NotoSans-Regular"/>
          <w:b/>
          <w:bCs/>
          <w:color w:val="000000"/>
          <w:kern w:val="0"/>
          <w:sz w:val="22"/>
          <w:szCs w:val="22"/>
          <w:lang w:val="en-US" w:eastAsia="zh-CN" w:bidi="ar"/>
        </w:rPr>
        <w:t>的热身</w:t>
      </w:r>
      <w:r>
        <w:rPr>
          <w:rFonts w:hint="eastAsia" w:ascii="NotoSans-Regular" w:hAnsi="NotoSans-Regular" w:eastAsia="NotoSans-Regular" w:cs="NotoSans-Regular"/>
          <w:color w:val="000000"/>
          <w:kern w:val="0"/>
          <w:sz w:val="22"/>
          <w:szCs w:val="22"/>
          <w:lang w:val="en-US" w:eastAsia="zh-CN" w:bidi="ar"/>
        </w:rPr>
        <w:t>，</w:t>
      </w:r>
      <w:r>
        <w:rPr>
          <w:rFonts w:ascii="NotoSansCJKjp-Regular-VKana" w:hAnsi="NotoSansCJKjp-Regular-VKana" w:eastAsia="NotoSansCJKjp-Regular-VKana" w:cs="NotoSansCJKjp-Regular-VKana"/>
          <w:color w:val="000000"/>
          <w:kern w:val="0"/>
          <w:sz w:val="22"/>
          <w:szCs w:val="22"/>
          <w:lang w:val="en-US" w:eastAsia="zh-CN" w:bidi="ar"/>
        </w:rPr>
        <w:t>使我们能够使用更小</w:t>
      </w:r>
      <w:r>
        <w:rPr>
          <w:rFonts w:ascii="NotoSans-Regular" w:hAnsi="NotoSans-Regular" w:eastAsia="NotoSans-Regular" w:cs="NotoSans-Regular"/>
          <w:color w:val="000000"/>
          <w:kern w:val="0"/>
          <w:sz w:val="22"/>
          <w:szCs w:val="22"/>
          <w:lang w:val="en-US" w:eastAsia="zh-CN" w:bidi="ar"/>
        </w:rPr>
        <w:t>(</w:t>
      </w:r>
      <w:r>
        <w:rPr>
          <w:rFonts w:ascii="NotoSans-Regular" w:hAnsi="NotoSans-Regular" w:eastAsia="NotoSans-Regular" w:cs="NotoSans-Regular"/>
          <w:b/>
          <w:bCs/>
          <w:color w:val="000000"/>
          <w:kern w:val="0"/>
          <w:sz w:val="22"/>
          <w:szCs w:val="22"/>
          <w:lang w:val="en-US" w:eastAsia="zh-CN" w:bidi="ar"/>
        </w:rPr>
        <w:t>2M</w:t>
      </w:r>
      <w:r>
        <w:rPr>
          <w:rFonts w:ascii="NotoSans-Regular" w:hAnsi="NotoSans-Regular" w:eastAsia="NotoSans-Regular" w:cs="NotoSans-Regular"/>
          <w:color w:val="000000"/>
          <w:kern w:val="0"/>
          <w:sz w:val="22"/>
          <w:szCs w:val="22"/>
          <w:lang w:val="en-US" w:eastAsia="zh-CN" w:bidi="ar"/>
        </w:rPr>
        <w:t xml:space="preserve">) </w:t>
      </w:r>
      <w:r>
        <w:rPr>
          <w:rFonts w:hint="default" w:ascii="NotoSansCJKjp-Regular-VKana" w:hAnsi="NotoSansCJKjp-Regular-VKana" w:eastAsia="NotoSansCJKjp-Regular-VKana" w:cs="NotoSansCJKjp-Regular-VKana"/>
          <w:color w:val="000000"/>
          <w:kern w:val="0"/>
          <w:sz w:val="22"/>
          <w:szCs w:val="22"/>
          <w:lang w:val="en-US" w:eastAsia="zh-CN" w:bidi="ar"/>
        </w:rPr>
        <w:t xml:space="preserve">的 </w:t>
      </w:r>
      <w:r>
        <w:rPr>
          <w:rFonts w:hint="default" w:ascii="NotoSans-Regular" w:hAnsi="NotoSans-Regular" w:eastAsia="NotoSans-Regular" w:cs="NotoSans-Regular"/>
          <w:color w:val="000000"/>
          <w:kern w:val="0"/>
          <w:sz w:val="22"/>
          <w:szCs w:val="22"/>
          <w:lang w:val="en-US" w:eastAsia="zh-CN" w:bidi="ar"/>
        </w:rPr>
        <w:t xml:space="preserve">Simpoint </w:t>
      </w:r>
      <w:r>
        <w:rPr>
          <w:rFonts w:hint="default" w:ascii="NotoSansCJKjp-Regular-VKana" w:hAnsi="NotoSansCJKjp-Regular-VKana" w:eastAsia="NotoSansCJKjp-Regular-VKana" w:cs="NotoSansCJKjp-Regular-VKana"/>
          <w:color w:val="000000"/>
          <w:kern w:val="0"/>
          <w:sz w:val="22"/>
          <w:szCs w:val="22"/>
          <w:lang w:val="en-US" w:eastAsia="zh-CN" w:bidi="ar"/>
        </w:rPr>
        <w:t>尺寸而</w:t>
      </w:r>
      <w:r>
        <w:rPr>
          <w:rFonts w:hint="default" w:ascii="NotoSansCJKjp-Regular-VKana" w:hAnsi="NotoSansCJKjp-Regular-VKana" w:eastAsia="NotoSansCJKjp-Regular-VKana" w:cs="NotoSansCJKjp-Regular-VKana"/>
          <w:b/>
          <w:bCs/>
          <w:color w:val="000000"/>
          <w:kern w:val="0"/>
          <w:sz w:val="22"/>
          <w:szCs w:val="22"/>
          <w:lang w:val="en-US" w:eastAsia="zh-CN" w:bidi="ar"/>
        </w:rPr>
        <w:t>不损失准确性</w:t>
      </w:r>
      <w:r>
        <w:rPr>
          <w:rFonts w:hint="eastAsia" w:ascii="NotoSansCJKjp-Regular-VKana" w:hAnsi="NotoSansCJKjp-Regular-VKana" w:eastAsia="NotoSansCJKjp-Regular-VKana" w:cs="NotoSansCJKjp-Regular-VKana"/>
          <w:b/>
          <w:bCs/>
          <w:color w:val="000000"/>
          <w:kern w:val="0"/>
          <w:sz w:val="22"/>
          <w:szCs w:val="22"/>
          <w:lang w:val="en-US" w:eastAsia="zh-CN" w:bidi="ar"/>
        </w:rPr>
        <w:t>，做到10倍加速</w:t>
      </w:r>
      <w:r>
        <w:rPr>
          <w:rFonts w:hint="default" w:ascii="NotoSansCJKjp-Regular-VKana" w:hAnsi="NotoSansCJKjp-Regular-VKana" w:eastAsia="NotoSansCJKjp-Regular-VKana" w:cs="NotoSansCJKjp-Regular-VKana"/>
          <w:color w:val="000000"/>
          <w:kern w:val="0"/>
          <w:sz w:val="22"/>
          <w:szCs w:val="22"/>
          <w:lang w:val="en-US" w:eastAsia="zh-CN" w:bidi="ar"/>
        </w:rPr>
        <w:t xml:space="preserve">。 </w:t>
      </w:r>
    </w:p>
    <w:p w14:paraId="1339A45B">
      <w:pPr>
        <w:widowControl w:val="0"/>
        <w:numPr>
          <w:ilvl w:val="0"/>
          <w:numId w:val="0"/>
        </w:numPr>
        <w:jc w:val="both"/>
        <w:rPr>
          <w:rFonts w:hint="default"/>
          <w:lang w:val="en-US" w:eastAsia="zh-CN"/>
        </w:rPr>
      </w:pPr>
    </w:p>
    <w:p w14:paraId="010E8AB8">
      <w:pPr>
        <w:widowControl w:val="0"/>
        <w:numPr>
          <w:ilvl w:val="0"/>
          <w:numId w:val="0"/>
        </w:numPr>
        <w:jc w:val="both"/>
        <w:rPr>
          <w:rFonts w:hint="eastAsia"/>
          <w:lang w:val="en-US" w:eastAsia="zh-CN"/>
        </w:rPr>
      </w:pPr>
    </w:p>
    <w:p w14:paraId="1FDD1B2C">
      <w:pPr>
        <w:widowControl w:val="0"/>
        <w:numPr>
          <w:ilvl w:val="0"/>
          <w:numId w:val="0"/>
        </w:numPr>
        <w:jc w:val="both"/>
        <w:rPr>
          <w:rFonts w:hint="eastAsia"/>
          <w:lang w:val="en-US" w:eastAsia="zh-CN"/>
        </w:rPr>
      </w:pPr>
    </w:p>
    <w:p w14:paraId="2C57D6C1">
      <w:pPr>
        <w:widowControl w:val="0"/>
        <w:numPr>
          <w:ilvl w:val="0"/>
          <w:numId w:val="0"/>
        </w:numPr>
        <w:jc w:val="both"/>
        <w:rPr>
          <w:rFonts w:hint="eastAsia"/>
          <w:lang w:val="en-US" w:eastAsia="zh-CN"/>
        </w:rPr>
      </w:pPr>
    </w:p>
    <w:p w14:paraId="4B698CFE">
      <w:pPr>
        <w:widowControl w:val="0"/>
        <w:numPr>
          <w:ilvl w:val="0"/>
          <w:numId w:val="0"/>
        </w:numPr>
        <w:jc w:val="both"/>
        <w:rPr>
          <w:rFonts w:hint="eastAsia"/>
          <w:lang w:val="en-US" w:eastAsia="zh-CN"/>
        </w:rPr>
      </w:pPr>
    </w:p>
    <w:p w14:paraId="3335B9A3">
      <w:pPr>
        <w:widowControl w:val="0"/>
        <w:numPr>
          <w:ilvl w:val="0"/>
          <w:numId w:val="0"/>
        </w:numPr>
        <w:jc w:val="both"/>
        <w:rPr>
          <w:rFonts w:hint="eastAsia"/>
          <w:lang w:val="en-US" w:eastAsia="zh-CN"/>
        </w:rPr>
      </w:pPr>
    </w:p>
    <w:p w14:paraId="70E2AF89">
      <w:pPr>
        <w:widowControl w:val="0"/>
        <w:numPr>
          <w:ilvl w:val="0"/>
          <w:numId w:val="0"/>
        </w:numPr>
        <w:jc w:val="both"/>
        <w:rPr>
          <w:rFonts w:hint="eastAsia"/>
          <w:lang w:val="en-US" w:eastAsia="zh-CN"/>
        </w:rPr>
      </w:pPr>
    </w:p>
    <w:p w14:paraId="36F04B07">
      <w:pPr>
        <w:widowControl w:val="0"/>
        <w:numPr>
          <w:ilvl w:val="0"/>
          <w:numId w:val="0"/>
        </w:numPr>
        <w:jc w:val="both"/>
        <w:rPr>
          <w:rFonts w:hint="eastAsia"/>
          <w:lang w:val="en-US" w:eastAsia="zh-CN"/>
        </w:rPr>
      </w:pPr>
    </w:p>
    <w:p w14:paraId="65993126">
      <w:pPr>
        <w:widowControl w:val="0"/>
        <w:numPr>
          <w:ilvl w:val="0"/>
          <w:numId w:val="0"/>
        </w:numPr>
        <w:jc w:val="both"/>
        <w:rPr>
          <w:rFonts w:hint="eastAsia"/>
          <w:lang w:val="en-US" w:eastAsia="zh-CN"/>
        </w:rPr>
      </w:pPr>
    </w:p>
    <w:p w14:paraId="58CD69CC">
      <w:pPr>
        <w:widowControl w:val="0"/>
        <w:numPr>
          <w:ilvl w:val="0"/>
          <w:numId w:val="0"/>
        </w:numPr>
        <w:jc w:val="both"/>
        <w:rPr>
          <w:rFonts w:hint="eastAsia"/>
          <w:lang w:val="en-US" w:eastAsia="zh-CN"/>
        </w:rPr>
      </w:pPr>
    </w:p>
    <w:p w14:paraId="251A7CE6">
      <w:pPr>
        <w:keepNext w:val="0"/>
        <w:keepLines w:val="0"/>
        <w:widowControl/>
        <w:suppressLineNumbers w:val="0"/>
        <w:jc w:val="left"/>
      </w:pPr>
      <w:r>
        <w:rPr>
          <w:rFonts w:ascii="NotoSansCJKjp-Regular-VKana" w:hAnsi="NotoSansCJKjp-Regular-VKana" w:eastAsia="NotoSansCJKjp-Regular-VKana" w:cs="NotoSansCJKjp-Regular-VKana"/>
          <w:color w:val="000000"/>
          <w:kern w:val="0"/>
          <w:sz w:val="22"/>
          <w:szCs w:val="22"/>
          <w:lang w:val="en-US" w:eastAsia="zh-CN" w:bidi="ar"/>
        </w:rPr>
        <w:t xml:space="preserve">使用只有 </w:t>
      </w:r>
      <w:r>
        <w:rPr>
          <w:rFonts w:ascii="NotoSans-Regular" w:hAnsi="NotoSans-Regular" w:eastAsia="NotoSans-Regular" w:cs="NotoSans-Regular"/>
          <w:color w:val="000000"/>
          <w:kern w:val="0"/>
          <w:sz w:val="22"/>
          <w:szCs w:val="22"/>
          <w:lang w:val="en-US" w:eastAsia="zh-CN" w:bidi="ar"/>
        </w:rPr>
        <w:t xml:space="preserve">200 </w:t>
      </w:r>
      <w:r>
        <w:rPr>
          <w:rFonts w:hint="default" w:ascii="NotoSansCJKjp-Regular-VKana" w:hAnsi="NotoSansCJKjp-Regular-VKana" w:eastAsia="NotoSansCJKjp-Regular-VKana" w:cs="NotoSansCJKjp-Regular-VKana"/>
          <w:color w:val="000000"/>
          <w:kern w:val="0"/>
          <w:sz w:val="22"/>
          <w:szCs w:val="22"/>
          <w:lang w:val="en-US" w:eastAsia="zh-CN" w:bidi="ar"/>
        </w:rPr>
        <w:t>万条指令</w:t>
      </w:r>
      <w:r>
        <w:rPr>
          <w:rFonts w:hint="default" w:ascii="NotoSans-Regular" w:hAnsi="NotoSans-Regular" w:eastAsia="NotoSans-Regular" w:cs="NotoSans-Regular"/>
          <w:color w:val="000000"/>
          <w:kern w:val="0"/>
          <w:sz w:val="22"/>
          <w:szCs w:val="22"/>
          <w:lang w:val="en-US" w:eastAsia="zh-CN" w:bidi="ar"/>
        </w:rPr>
        <w:t>(2M)</w:t>
      </w:r>
      <w:r>
        <w:rPr>
          <w:rFonts w:hint="default" w:ascii="NotoSansCJKjp-Regular-VKana" w:hAnsi="NotoSansCJKjp-Regular-VKana" w:eastAsia="NotoSansCJKjp-Regular-VKana" w:cs="NotoSansCJKjp-Regular-VKana"/>
          <w:color w:val="000000"/>
          <w:kern w:val="0"/>
          <w:sz w:val="22"/>
          <w:szCs w:val="22"/>
          <w:lang w:val="en-US" w:eastAsia="zh-CN" w:bidi="ar"/>
        </w:rPr>
        <w:t xml:space="preserve">的 </w:t>
      </w:r>
      <w:r>
        <w:rPr>
          <w:rFonts w:hint="default" w:ascii="NotoSans-Regular" w:hAnsi="NotoSans-Regular" w:eastAsia="NotoSans-Regular" w:cs="NotoSans-Regular"/>
          <w:color w:val="000000"/>
          <w:kern w:val="0"/>
          <w:sz w:val="22"/>
          <w:szCs w:val="22"/>
          <w:lang w:val="en-US" w:eastAsia="zh-CN" w:bidi="ar"/>
        </w:rPr>
        <w:t>Simpoints</w:t>
      </w:r>
      <w:r>
        <w:rPr>
          <w:rFonts w:hint="default" w:ascii="NotoSansCJKjp-Regular-VKana" w:hAnsi="NotoSansCJKjp-Regular-VKana" w:eastAsia="NotoSansCJKjp-Regular-VKana" w:cs="NotoSansCJKjp-Regular-VKana"/>
          <w:color w:val="000000"/>
          <w:kern w:val="0"/>
          <w:sz w:val="22"/>
          <w:szCs w:val="22"/>
          <w:lang w:val="en-US" w:eastAsia="zh-CN" w:bidi="ar"/>
        </w:rPr>
        <w:t xml:space="preserve">。与具有数亿条或更多指令的常规 </w:t>
      </w:r>
    </w:p>
    <w:p w14:paraId="17A595F2">
      <w:pPr>
        <w:keepNext w:val="0"/>
        <w:keepLines w:val="0"/>
        <w:widowControl/>
        <w:suppressLineNumbers w:val="0"/>
        <w:jc w:val="left"/>
      </w:pPr>
      <w:r>
        <w:rPr>
          <w:rFonts w:hint="default" w:ascii="NotoSans-Regular" w:hAnsi="NotoSans-Regular" w:eastAsia="NotoSans-Regular" w:cs="NotoSans-Regular"/>
          <w:color w:val="000000"/>
          <w:kern w:val="0"/>
          <w:sz w:val="22"/>
          <w:szCs w:val="22"/>
          <w:lang w:val="en-US" w:eastAsia="zh-CN" w:bidi="ar"/>
        </w:rPr>
        <w:t xml:space="preserve">simpoint </w:t>
      </w:r>
      <w:r>
        <w:rPr>
          <w:rFonts w:hint="default" w:ascii="NotoSansCJKjp-Regular-VKana" w:hAnsi="NotoSansCJKjp-Regular-VKana" w:eastAsia="NotoSansCJKjp-Regular-VKana" w:cs="NotoSansCJKjp-Regular-VKana"/>
          <w:color w:val="000000"/>
          <w:kern w:val="0"/>
          <w:sz w:val="22"/>
          <w:szCs w:val="22"/>
          <w:lang w:val="en-US" w:eastAsia="zh-CN" w:bidi="ar"/>
        </w:rPr>
        <w:t>相比，模拟时间可以从</w:t>
      </w:r>
      <w:r>
        <w:rPr>
          <w:rFonts w:hint="default" w:ascii="NotoSansCJKjp-Regular-VKana" w:hAnsi="NotoSansCJKjp-Regular-VKana" w:eastAsia="NotoSansCJKjp-Regular-VKana" w:cs="NotoSansCJKjp-Regular-VKana"/>
          <w:b/>
          <w:bCs/>
          <w:color w:val="000000"/>
          <w:kern w:val="0"/>
          <w:sz w:val="22"/>
          <w:szCs w:val="22"/>
          <w:lang w:val="en-US" w:eastAsia="zh-CN" w:bidi="ar"/>
        </w:rPr>
        <w:t>几小时大大减少到 几分钟</w:t>
      </w:r>
      <w:r>
        <w:rPr>
          <w:rFonts w:hint="default" w:ascii="NotoSansCJKjp-Regular-VKana" w:hAnsi="NotoSansCJKjp-Regular-VKana" w:eastAsia="NotoSansCJKjp-Regular-VKana" w:cs="NotoSansCJKjp-Regular-VKana"/>
          <w:color w:val="000000"/>
          <w:kern w:val="0"/>
          <w:sz w:val="22"/>
          <w:szCs w:val="22"/>
          <w:lang w:val="en-US" w:eastAsia="zh-CN" w:bidi="ar"/>
        </w:rPr>
        <w:t>，而</w:t>
      </w:r>
      <w:r>
        <w:rPr>
          <w:rFonts w:hint="default" w:ascii="NotoSansCJKjp-Regular-VKana" w:hAnsi="NotoSansCJKjp-Regular-VKana" w:eastAsia="NotoSansCJKjp-Regular-VKana" w:cs="NotoSansCJKjp-Regular-VKana"/>
          <w:b/>
          <w:bCs/>
          <w:color w:val="000000"/>
          <w:kern w:val="0"/>
          <w:sz w:val="22"/>
          <w:szCs w:val="22"/>
          <w:lang w:val="en-US" w:eastAsia="zh-CN" w:bidi="ar"/>
        </w:rPr>
        <w:t>不会丧失准确性</w:t>
      </w:r>
      <w:r>
        <w:rPr>
          <w:rFonts w:hint="eastAsia" w:ascii="NotoSansCJKjp-Regular-VKana" w:hAnsi="NotoSansCJKjp-Regular-VKana" w:eastAsia="NotoSansCJKjp-Regular-VKana" w:cs="NotoSansCJKjp-Regular-VKana"/>
          <w:color w:val="000000"/>
          <w:kern w:val="0"/>
          <w:sz w:val="22"/>
          <w:szCs w:val="22"/>
          <w:lang w:val="en-US" w:eastAsia="zh-CN" w:bidi="ar"/>
        </w:rPr>
        <w:t>。</w:t>
      </w:r>
    </w:p>
    <w:p w14:paraId="147FA212">
      <w:pPr>
        <w:widowControl w:val="0"/>
        <w:numPr>
          <w:ilvl w:val="0"/>
          <w:numId w:val="0"/>
        </w:numPr>
        <w:jc w:val="both"/>
        <w:rPr>
          <w:rFonts w:hint="default"/>
          <w:lang w:val="en-US" w:eastAsia="zh-CN"/>
        </w:rPr>
      </w:pPr>
    </w:p>
    <w:p w14:paraId="2E9C3A33">
      <w:pPr>
        <w:widowControl w:val="0"/>
        <w:numPr>
          <w:ilvl w:val="0"/>
          <w:numId w:val="0"/>
        </w:numPr>
        <w:jc w:val="both"/>
        <w:rPr>
          <w:rFonts w:hint="default"/>
          <w:lang w:val="en-US" w:eastAsia="zh-CN"/>
        </w:rPr>
      </w:pPr>
    </w:p>
    <w:p w14:paraId="707C6FDA">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0"/>
          <w:szCs w:val="20"/>
          <w:lang w:val="en-US" w:eastAsia="zh-CN" w:bidi="ar"/>
        </w:rPr>
      </w:pPr>
      <w:r>
        <w:rPr>
          <w:rFonts w:ascii="NotoSansCJKjp-Regular-VKana" w:hAnsi="NotoSansCJKjp-Regular-VKana" w:eastAsia="NotoSansCJKjp-Regular-VKana" w:cs="NotoSansCJKjp-Regular-VKana"/>
          <w:color w:val="000000"/>
          <w:kern w:val="0"/>
          <w:sz w:val="20"/>
          <w:szCs w:val="20"/>
          <w:lang w:val="en-US" w:eastAsia="zh-CN" w:bidi="ar"/>
        </w:rPr>
        <w:t xml:space="preserve">典型的 </w:t>
      </w:r>
      <w:r>
        <w:rPr>
          <w:rFonts w:ascii="NotoSans-Regular" w:hAnsi="NotoSans-Regular" w:eastAsia="NotoSans-Regular" w:cs="NotoSans-Regular"/>
          <w:color w:val="000000"/>
          <w:kern w:val="0"/>
          <w:sz w:val="20"/>
          <w:szCs w:val="20"/>
          <w:lang w:val="en-US" w:eastAsia="zh-CN" w:bidi="ar"/>
        </w:rPr>
        <w:t xml:space="preserve">Simpoint </w:t>
      </w:r>
      <w:r>
        <w:rPr>
          <w:rFonts w:hint="default" w:ascii="NotoSansCJKjp-Regular-VKana" w:hAnsi="NotoSansCJKjp-Regular-VKana" w:eastAsia="NotoSansCJKjp-Regular-VKana" w:cs="NotoSansCJKjp-Regular-VKana"/>
          <w:color w:val="000000"/>
          <w:kern w:val="0"/>
          <w:sz w:val="20"/>
          <w:szCs w:val="20"/>
          <w:lang w:val="en-US" w:eastAsia="zh-CN" w:bidi="ar"/>
        </w:rPr>
        <w:t>规模仍然是数千万到数亿条指令。</w:t>
      </w:r>
      <w:r>
        <w:rPr>
          <w:rFonts w:ascii="NotoSansCJKjp-Regular-VKana" w:hAnsi="NotoSansCJKjp-Regular-VKana" w:eastAsia="NotoSansCJKjp-Regular-VKana" w:cs="NotoSansCJKjp-Regular-VKana"/>
          <w:color w:val="000000"/>
          <w:kern w:val="0"/>
          <w:sz w:val="20"/>
          <w:szCs w:val="20"/>
          <w:lang w:val="en-US" w:eastAsia="zh-CN" w:bidi="ar"/>
        </w:rPr>
        <w:t xml:space="preserve">够使用更小的 </w:t>
      </w:r>
      <w:r>
        <w:rPr>
          <w:rFonts w:ascii="NotoSans-Regular" w:hAnsi="NotoSans-Regular" w:eastAsia="NotoSans-Regular" w:cs="NotoSans-Regular"/>
          <w:color w:val="000000"/>
          <w:kern w:val="0"/>
          <w:sz w:val="20"/>
          <w:szCs w:val="20"/>
          <w:lang w:val="en-US" w:eastAsia="zh-CN" w:bidi="ar"/>
        </w:rPr>
        <w:t xml:space="preserve">Simpoint </w:t>
      </w:r>
      <w:r>
        <w:rPr>
          <w:rFonts w:hint="default" w:ascii="NotoSansCJKjp-Regular-VKana" w:hAnsi="NotoSansCJKjp-Regular-VKana" w:eastAsia="NotoSansCJKjp-Regular-VKana" w:cs="NotoSansCJKjp-Regular-VKana"/>
          <w:color w:val="000000"/>
          <w:kern w:val="0"/>
          <w:sz w:val="20"/>
          <w:szCs w:val="20"/>
          <w:lang w:val="en-US" w:eastAsia="zh-CN" w:bidi="ar"/>
        </w:rPr>
        <w:t>尺寸</w:t>
      </w:r>
      <w:r>
        <w:rPr>
          <w:rFonts w:hint="default" w:ascii="NotoSans-Regular" w:hAnsi="NotoSans-Regular" w:eastAsia="NotoSans-Regular" w:cs="NotoSans-Regular"/>
          <w:color w:val="000000"/>
          <w:kern w:val="0"/>
          <w:sz w:val="20"/>
          <w:szCs w:val="20"/>
          <w:lang w:val="en-US" w:eastAsia="zh-CN" w:bidi="ar"/>
        </w:rPr>
        <w:t xml:space="preserve">(200 </w:t>
      </w:r>
      <w:r>
        <w:rPr>
          <w:rFonts w:hint="default" w:ascii="NotoSansCJKjp-Regular-VKana" w:hAnsi="NotoSansCJKjp-Regular-VKana" w:eastAsia="NotoSansCJKjp-Regular-VKana" w:cs="NotoSansCJKjp-Regular-VKana"/>
          <w:color w:val="000000"/>
          <w:kern w:val="0"/>
          <w:sz w:val="20"/>
          <w:szCs w:val="20"/>
          <w:lang w:val="en-US" w:eastAsia="zh-CN" w:bidi="ar"/>
        </w:rPr>
        <w:t>万条指令</w:t>
      </w:r>
      <w:r>
        <w:rPr>
          <w:rFonts w:hint="default" w:ascii="NotoSans-Regular" w:hAnsi="NotoSans-Regular" w:eastAsia="NotoSans-Regular" w:cs="NotoSans-Regular"/>
          <w:color w:val="000000"/>
          <w:kern w:val="0"/>
          <w:sz w:val="20"/>
          <w:szCs w:val="20"/>
          <w:lang w:val="en-US" w:eastAsia="zh-CN" w:bidi="ar"/>
        </w:rPr>
        <w:t>)</w:t>
      </w:r>
      <w:r>
        <w:rPr>
          <w:rFonts w:hint="default" w:ascii="NotoSansCJKjp-Regular-VKana" w:hAnsi="NotoSansCJKjp-Regular-VKana" w:eastAsia="NotoSansCJKjp-Regular-VKana" w:cs="NotoSansCJKjp-Regular-VKana"/>
          <w:color w:val="000000"/>
          <w:kern w:val="0"/>
          <w:sz w:val="20"/>
          <w:szCs w:val="20"/>
          <w:lang w:val="en-US" w:eastAsia="zh-CN" w:bidi="ar"/>
        </w:rPr>
        <w:t>而不损失准确性。我们的评估结果表明，平均模拟 时间可以</w:t>
      </w:r>
      <w:r>
        <w:rPr>
          <w:rFonts w:hint="default" w:ascii="NotoSansCJKjp-Regular-VKana" w:hAnsi="NotoSansCJKjp-Regular-VKana" w:eastAsia="NotoSansCJKjp-Regular-VKana" w:cs="NotoSansCJKjp-Regular-VKana"/>
          <w:b/>
          <w:bCs/>
          <w:color w:val="000000"/>
          <w:kern w:val="0"/>
          <w:sz w:val="20"/>
          <w:szCs w:val="20"/>
          <w:lang w:val="en-US" w:eastAsia="zh-CN" w:bidi="ar"/>
        </w:rPr>
        <w:t xml:space="preserve">加快 </w:t>
      </w:r>
      <w:r>
        <w:rPr>
          <w:rFonts w:hint="default" w:ascii="NotoSans-Regular" w:hAnsi="NotoSans-Regular" w:eastAsia="NotoSans-Regular" w:cs="NotoSans-Regular"/>
          <w:b/>
          <w:bCs/>
          <w:color w:val="000000"/>
          <w:kern w:val="0"/>
          <w:sz w:val="20"/>
          <w:szCs w:val="20"/>
          <w:lang w:val="en-US" w:eastAsia="zh-CN" w:bidi="ar"/>
        </w:rPr>
        <w:t xml:space="preserve">9.56 </w:t>
      </w:r>
      <w:r>
        <w:rPr>
          <w:rFonts w:hint="default" w:ascii="NotoSansCJKjp-Regular-VKana" w:hAnsi="NotoSansCJKjp-Regular-VKana" w:eastAsia="NotoSansCJKjp-Regular-VKana" w:cs="NotoSansCJKjp-Regular-VKana"/>
          <w:b/>
          <w:bCs/>
          <w:color w:val="000000"/>
          <w:kern w:val="0"/>
          <w:sz w:val="20"/>
          <w:szCs w:val="20"/>
          <w:lang w:val="en-US" w:eastAsia="zh-CN" w:bidi="ar"/>
        </w:rPr>
        <w:t>倍以上</w:t>
      </w:r>
      <w:r>
        <w:rPr>
          <w:rFonts w:hint="default" w:ascii="NotoSansCJKjp-Regular-VKana" w:hAnsi="NotoSansCJKjp-Regular-VKana" w:eastAsia="NotoSansCJKjp-Regular-VKana" w:cs="NotoSansCJKjp-Regular-VKana"/>
          <w:color w:val="000000"/>
          <w:kern w:val="0"/>
          <w:sz w:val="20"/>
          <w:szCs w:val="20"/>
          <w:lang w:val="en-US" w:eastAsia="zh-CN" w:bidi="ar"/>
        </w:rPr>
        <w:t xml:space="preserve">的 </w:t>
      </w:r>
      <w:r>
        <w:rPr>
          <w:rFonts w:hint="default" w:ascii="NotoSans-Regular" w:hAnsi="NotoSans-Regular" w:eastAsia="NotoSans-Regular" w:cs="NotoSans-Regular"/>
          <w:color w:val="000000"/>
          <w:kern w:val="0"/>
          <w:sz w:val="20"/>
          <w:szCs w:val="20"/>
          <w:lang w:val="en-US" w:eastAsia="zh-CN" w:bidi="ar"/>
        </w:rPr>
        <w:t>50m</w:t>
      </w:r>
      <w:r>
        <w:rPr>
          <w:rFonts w:hint="default" w:ascii="NotoSansCJKjp-Regular-VKana" w:hAnsi="NotoSansCJKjp-Regular-VKana" w:eastAsia="NotoSansCJKjp-Regular-VKana" w:cs="NotoSansCJKjp-Regular-VKana"/>
          <w:color w:val="000000"/>
          <w:kern w:val="0"/>
          <w:sz w:val="20"/>
          <w:szCs w:val="20"/>
          <w:lang w:val="en-US" w:eastAsia="zh-CN" w:bidi="ar"/>
        </w:rPr>
        <w:t>规模和大部分的工作量 模拟可以在几十分钟内完成而不是小时。</w:t>
      </w:r>
    </w:p>
    <w:p w14:paraId="05BAA1F1">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0"/>
          <w:szCs w:val="20"/>
          <w:lang w:val="en-US" w:eastAsia="zh-CN" w:bidi="ar"/>
        </w:rPr>
      </w:pPr>
    </w:p>
    <w:p w14:paraId="386D7187">
      <w:pPr>
        <w:widowControl w:val="0"/>
        <w:numPr>
          <w:ilvl w:val="0"/>
          <w:numId w:val="0"/>
        </w:numPr>
        <w:jc w:val="both"/>
        <w:rPr>
          <w:rFonts w:hint="default"/>
          <w:lang w:val="en-US" w:eastAsia="zh-CN"/>
        </w:rPr>
      </w:pPr>
    </w:p>
    <w:p w14:paraId="1AA70D7C">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2"/>
          <w:szCs w:val="22"/>
          <w:lang w:val="en-US" w:eastAsia="zh-CN" w:bidi="ar"/>
        </w:rPr>
      </w:pPr>
      <w:r>
        <w:rPr>
          <w:rFonts w:ascii="NotoSansCJKjp-Regular-VKana" w:hAnsi="NotoSansCJKjp-Regular-VKana" w:eastAsia="NotoSansCJKjp-Regular-VKana" w:cs="NotoSansCJKjp-Regular-VKana"/>
          <w:color w:val="000000"/>
          <w:kern w:val="0"/>
          <w:sz w:val="22"/>
          <w:szCs w:val="22"/>
          <w:lang w:val="en-US" w:eastAsia="zh-CN" w:bidi="ar"/>
        </w:rPr>
        <w:t xml:space="preserve">使用更小的 </w:t>
      </w:r>
      <w:r>
        <w:rPr>
          <w:rFonts w:ascii="NotoSans-Regular" w:hAnsi="NotoSans-Regular" w:eastAsia="NotoSans-Regular" w:cs="NotoSans-Regular"/>
          <w:color w:val="000000"/>
          <w:kern w:val="0"/>
          <w:sz w:val="22"/>
          <w:szCs w:val="22"/>
          <w:lang w:val="en-US" w:eastAsia="zh-CN" w:bidi="ar"/>
        </w:rPr>
        <w:t xml:space="preserve">Simpoint </w:t>
      </w:r>
      <w:r>
        <w:rPr>
          <w:rFonts w:hint="default" w:ascii="NotoSansCJKjp-Regular-VKana" w:hAnsi="NotoSansCJKjp-Regular-VKana" w:eastAsia="NotoSansCJKjp-Regular-VKana" w:cs="NotoSansCJKjp-Regular-VKana"/>
          <w:color w:val="000000"/>
          <w:kern w:val="0"/>
          <w:sz w:val="22"/>
          <w:szCs w:val="22"/>
          <w:lang w:val="en-US" w:eastAsia="zh-CN" w:bidi="ar"/>
        </w:rPr>
        <w:t>大小</w:t>
      </w:r>
      <w:r>
        <w:rPr>
          <w:rFonts w:ascii="NotoSans-Regular" w:hAnsi="NotoSans-Regular" w:eastAsia="NotoSans-Regular" w:cs="NotoSans-Regular"/>
          <w:color w:val="000000"/>
          <w:kern w:val="0"/>
          <w:sz w:val="22"/>
          <w:szCs w:val="22"/>
          <w:lang w:val="en-US" w:eastAsia="zh-CN" w:bidi="ar"/>
        </w:rPr>
        <w:t xml:space="preserve">Simpoint </w:t>
      </w:r>
      <w:r>
        <w:rPr>
          <w:rFonts w:ascii="NotoSansCJKjp-Regular-VKana" w:hAnsi="NotoSansCJKjp-Regular-VKana" w:eastAsia="NotoSansCJKjp-Regular-VKana" w:cs="NotoSansCJKjp-Regular-VKana"/>
          <w:color w:val="000000"/>
          <w:kern w:val="0"/>
          <w:sz w:val="22"/>
          <w:szCs w:val="22"/>
          <w:lang w:val="en-US" w:eastAsia="zh-CN" w:bidi="ar"/>
        </w:rPr>
        <w:t xml:space="preserve">执行之前是 </w:t>
      </w:r>
      <w:r>
        <w:rPr>
          <w:rFonts w:hint="default" w:ascii="NotoSans-Regular" w:hAnsi="NotoSans-Regular" w:eastAsia="NotoSans-Regular" w:cs="NotoSans-Regular"/>
          <w:b/>
          <w:bCs/>
          <w:color w:val="000000"/>
          <w:kern w:val="0"/>
          <w:sz w:val="22"/>
          <w:szCs w:val="22"/>
          <w:lang w:val="en-US" w:eastAsia="zh-CN" w:bidi="ar"/>
        </w:rPr>
        <w:t xml:space="preserve">livecache </w:t>
      </w:r>
      <w:r>
        <w:rPr>
          <w:rFonts w:hint="default" w:ascii="NotoSansCJKjp-Regular-VKana" w:hAnsi="NotoSansCJKjp-Regular-VKana" w:eastAsia="NotoSansCJKjp-Regular-VKana" w:cs="NotoSansCJKjp-Regular-VKana"/>
          <w:b/>
          <w:bCs/>
          <w:color w:val="000000"/>
          <w:kern w:val="0"/>
          <w:sz w:val="22"/>
          <w:szCs w:val="22"/>
          <w:lang w:val="en-US" w:eastAsia="zh-CN" w:bidi="ar"/>
        </w:rPr>
        <w:t xml:space="preserve">热身，然后是 </w:t>
      </w:r>
      <w:r>
        <w:rPr>
          <w:rFonts w:hint="default" w:ascii="NotoSans-Regular" w:hAnsi="NotoSans-Regular" w:eastAsia="NotoSans-Regular" w:cs="NotoSans-Regular"/>
          <w:b/>
          <w:bCs/>
          <w:color w:val="000000"/>
          <w:kern w:val="0"/>
          <w:sz w:val="22"/>
          <w:szCs w:val="22"/>
          <w:lang w:val="en-US" w:eastAsia="zh-CN" w:bidi="ar"/>
        </w:rPr>
        <w:t xml:space="preserve">detail </w:t>
      </w:r>
      <w:r>
        <w:rPr>
          <w:rFonts w:hint="default" w:ascii="NotoSansCJKjp-Regular-VKana" w:hAnsi="NotoSansCJKjp-Regular-VKana" w:eastAsia="NotoSansCJKjp-Regular-VKana" w:cs="NotoSansCJKjp-Regular-VKana"/>
          <w:b/>
          <w:bCs/>
          <w:color w:val="000000"/>
          <w:kern w:val="0"/>
          <w:sz w:val="22"/>
          <w:szCs w:val="22"/>
          <w:lang w:val="en-US" w:eastAsia="zh-CN" w:bidi="ar"/>
        </w:rPr>
        <w:t>热身</w:t>
      </w:r>
      <w:r>
        <w:rPr>
          <w:rFonts w:hint="default" w:ascii="NotoSansCJKjp-Regular-VKana" w:hAnsi="NotoSansCJKjp-Regular-VKana" w:eastAsia="NotoSansCJKjp-Regular-VKana" w:cs="NotoSansCJKjp-Regular-VKana"/>
          <w:color w:val="000000"/>
          <w:kern w:val="0"/>
          <w:sz w:val="22"/>
          <w:szCs w:val="22"/>
          <w:lang w:val="en-US" w:eastAsia="zh-CN" w:bidi="ar"/>
        </w:rPr>
        <w:t>，然后开始收集性能数据。</w:t>
      </w:r>
    </w:p>
    <w:p w14:paraId="6E264273">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2"/>
          <w:szCs w:val="22"/>
          <w:lang w:val="en-US" w:eastAsia="zh-CN" w:bidi="ar"/>
        </w:rPr>
      </w:pPr>
    </w:p>
    <w:p w14:paraId="43D9C86F">
      <w:pPr>
        <w:keepNext w:val="0"/>
        <w:keepLines w:val="0"/>
        <w:widowControl/>
        <w:suppressLineNumbers w:val="0"/>
        <w:jc w:val="left"/>
      </w:pPr>
      <w:r>
        <w:rPr>
          <w:rFonts w:ascii="NotoSans-Regular" w:hAnsi="NotoSans-Regular" w:eastAsia="NotoSans-Regular" w:cs="NotoSans-Regular"/>
          <w:color w:val="000000"/>
          <w:kern w:val="0"/>
          <w:sz w:val="22"/>
          <w:szCs w:val="22"/>
          <w:lang w:val="en-US" w:eastAsia="zh-CN" w:bidi="ar"/>
        </w:rPr>
        <w:t xml:space="preserve">LiveCache </w:t>
      </w:r>
      <w:r>
        <w:rPr>
          <w:rFonts w:ascii="NotoSansCJKjp-Regular-VKana" w:hAnsi="NotoSansCJKjp-Regular-VKana" w:eastAsia="NotoSansCJKjp-Regular-VKana" w:cs="NotoSansCJKjp-Regular-VKana"/>
          <w:color w:val="000000"/>
          <w:kern w:val="0"/>
          <w:sz w:val="22"/>
          <w:szCs w:val="22"/>
          <w:lang w:val="en-US" w:eastAsia="zh-CN" w:bidi="ar"/>
        </w:rPr>
        <w:t xml:space="preserve">和 </w:t>
      </w:r>
      <w:r>
        <w:rPr>
          <w:rFonts w:hint="default" w:ascii="NotoSans-Regular" w:hAnsi="NotoSans-Regular" w:eastAsia="NotoSans-Regular" w:cs="NotoSans-Regular"/>
          <w:color w:val="000000"/>
          <w:kern w:val="0"/>
          <w:sz w:val="22"/>
          <w:szCs w:val="22"/>
          <w:lang w:val="en-US" w:eastAsia="zh-CN" w:bidi="ar"/>
        </w:rPr>
        <w:t xml:space="preserve">detail-warm </w:t>
      </w:r>
      <w:r>
        <w:rPr>
          <w:rFonts w:hint="default" w:ascii="NotoSansCJKjp-Regular-VKana" w:hAnsi="NotoSansCJKjp-Regular-VKana" w:eastAsia="NotoSansCJKjp-Regular-VKana" w:cs="NotoSansCJKjp-Regular-VKana"/>
          <w:color w:val="000000"/>
          <w:kern w:val="0"/>
          <w:sz w:val="22"/>
          <w:szCs w:val="22"/>
          <w:lang w:val="en-US" w:eastAsia="zh-CN" w:bidi="ar"/>
        </w:rPr>
        <w:t>使我们能够</w:t>
      </w:r>
      <w:r>
        <w:rPr>
          <w:rFonts w:hint="default" w:ascii="NotoSansCJKjp-Regular-VKana" w:hAnsi="NotoSansCJKjp-Regular-VKana" w:eastAsia="NotoSansCJKjp-Regular-VKana" w:cs="NotoSansCJKjp-Regular-VKana"/>
          <w:b/>
          <w:bCs/>
          <w:color w:val="000000"/>
          <w:kern w:val="0"/>
          <w:sz w:val="22"/>
          <w:szCs w:val="22"/>
          <w:lang w:val="en-US" w:eastAsia="zh-CN" w:bidi="ar"/>
        </w:rPr>
        <w:t>更新机器状态，保持模拟的准确性</w:t>
      </w:r>
    </w:p>
    <w:p w14:paraId="403A16A1">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2"/>
          <w:szCs w:val="22"/>
          <w:lang w:val="en-US" w:eastAsia="zh-CN" w:bidi="ar"/>
        </w:rPr>
      </w:pPr>
    </w:p>
    <w:p w14:paraId="308B33B0">
      <w:pPr>
        <w:widowControl w:val="0"/>
        <w:numPr>
          <w:ilvl w:val="0"/>
          <w:numId w:val="0"/>
        </w:numPr>
        <w:jc w:val="both"/>
        <w:rPr>
          <w:rFonts w:hint="default"/>
          <w:lang w:val="en-US" w:eastAsia="zh-CN"/>
        </w:rPr>
      </w:pPr>
    </w:p>
    <w:p w14:paraId="7092107D">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2"/>
          <w:szCs w:val="22"/>
          <w:lang w:val="en-US" w:eastAsia="zh-CN" w:bidi="ar"/>
        </w:rPr>
      </w:pPr>
      <w:r>
        <w:rPr>
          <w:rFonts w:ascii="NotoSansCJKjp-Regular-VKana" w:hAnsi="NotoSansCJKjp-Regular-VKana" w:eastAsia="NotoSansCJKjp-Regular-VKana" w:cs="NotoSansCJKjp-Regular-VKana"/>
          <w:color w:val="000000"/>
          <w:kern w:val="0"/>
          <w:sz w:val="22"/>
          <w:szCs w:val="22"/>
          <w:lang w:val="en-US" w:eastAsia="zh-CN" w:bidi="ar"/>
        </w:rPr>
        <w:t>开发了一个开源框架，使我们能够使用更小</w:t>
      </w:r>
      <w:r>
        <w:rPr>
          <w:rFonts w:ascii="NotoSans-Regular" w:hAnsi="NotoSans-Regular" w:eastAsia="NotoSans-Regular" w:cs="NotoSans-Regular"/>
          <w:color w:val="000000"/>
          <w:kern w:val="0"/>
          <w:sz w:val="22"/>
          <w:szCs w:val="22"/>
          <w:lang w:val="en-US" w:eastAsia="zh-CN" w:bidi="ar"/>
        </w:rPr>
        <w:t xml:space="preserve">(2M) </w:t>
      </w:r>
      <w:r>
        <w:rPr>
          <w:rFonts w:hint="default" w:ascii="NotoSansCJKjp-Regular-VKana" w:hAnsi="NotoSansCJKjp-Regular-VKana" w:eastAsia="NotoSansCJKjp-Regular-VKana" w:cs="NotoSansCJKjp-Regular-VKana"/>
          <w:color w:val="000000"/>
          <w:kern w:val="0"/>
          <w:sz w:val="22"/>
          <w:szCs w:val="22"/>
          <w:lang w:val="en-US" w:eastAsia="zh-CN" w:bidi="ar"/>
        </w:rPr>
        <w:t xml:space="preserve">的 </w:t>
      </w:r>
      <w:r>
        <w:rPr>
          <w:rFonts w:hint="default" w:ascii="NotoSans-Regular" w:hAnsi="NotoSans-Regular" w:eastAsia="NotoSans-Regular" w:cs="NotoSans-Regular"/>
          <w:color w:val="000000"/>
          <w:kern w:val="0"/>
          <w:sz w:val="22"/>
          <w:szCs w:val="22"/>
          <w:lang w:val="en-US" w:eastAsia="zh-CN" w:bidi="ar"/>
        </w:rPr>
        <w:t xml:space="preserve">Simpoint </w:t>
      </w:r>
      <w:r>
        <w:rPr>
          <w:rFonts w:hint="default" w:ascii="NotoSansCJKjp-Regular-VKana" w:hAnsi="NotoSansCJKjp-Regular-VKana" w:eastAsia="NotoSansCJKjp-Regular-VKana" w:cs="NotoSansCJKjp-Regular-VKana"/>
          <w:color w:val="000000"/>
          <w:kern w:val="0"/>
          <w:sz w:val="22"/>
          <w:szCs w:val="22"/>
          <w:lang w:val="en-US" w:eastAsia="zh-CN" w:bidi="ar"/>
        </w:rPr>
        <w:t xml:space="preserve">尺寸而不损失准确性。 </w:t>
      </w:r>
    </w:p>
    <w:p w14:paraId="024FF646">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2"/>
          <w:szCs w:val="22"/>
          <w:lang w:val="en-US" w:eastAsia="zh-CN" w:bidi="ar"/>
        </w:rPr>
      </w:pPr>
    </w:p>
    <w:p w14:paraId="6429CB7B">
      <w:pPr>
        <w:keepNext w:val="0"/>
        <w:keepLines w:val="0"/>
        <w:widowControl/>
        <w:suppressLineNumbers w:val="0"/>
        <w:jc w:val="left"/>
        <w:rPr>
          <w:rFonts w:hint="default" w:ascii="NotoSansCJKjp-Regular-VKana" w:hAnsi="NotoSansCJKjp-Regular-VKana" w:eastAsia="NotoSansCJKjp-Regular-VKana" w:cs="NotoSansCJKjp-Regular-VKana"/>
          <w:color w:val="000000"/>
          <w:kern w:val="0"/>
          <w:sz w:val="22"/>
          <w:szCs w:val="22"/>
          <w:lang w:val="en-US" w:eastAsia="zh-CN" w:bidi="ar"/>
        </w:rPr>
      </w:pPr>
    </w:p>
    <w:p w14:paraId="6C6206CC">
      <w:pPr>
        <w:keepNext w:val="0"/>
        <w:keepLines w:val="0"/>
        <w:widowControl/>
        <w:suppressLineNumbers w:val="0"/>
        <w:jc w:val="left"/>
      </w:pPr>
      <w:r>
        <w:rPr>
          <w:rFonts w:ascii="NotoSansCJKjp-Regular-VKana" w:hAnsi="NotoSansCJKjp-Regular-VKana" w:eastAsia="NotoSansCJKjp-Regular-VKana" w:cs="NotoSansCJKjp-Regular-VKana"/>
          <w:color w:val="000000"/>
          <w:kern w:val="0"/>
          <w:sz w:val="22"/>
          <w:szCs w:val="22"/>
          <w:lang w:val="en-US" w:eastAsia="zh-CN" w:bidi="ar"/>
        </w:rPr>
        <w:t xml:space="preserve">使用 </w:t>
      </w:r>
      <w:r>
        <w:rPr>
          <w:rFonts w:ascii="NotoSans-Regular" w:hAnsi="NotoSans-Regular" w:eastAsia="NotoSans-Regular" w:cs="NotoSans-Regular"/>
          <w:color w:val="000000"/>
          <w:kern w:val="0"/>
          <w:sz w:val="22"/>
          <w:szCs w:val="22"/>
          <w:lang w:val="en-US" w:eastAsia="zh-CN" w:bidi="ar"/>
        </w:rPr>
        <w:t xml:space="preserve">SPEC 2006 CPU </w:t>
      </w:r>
      <w:r>
        <w:rPr>
          <w:rFonts w:hint="default" w:ascii="NotoSansCJKjp-Regular-VKana" w:hAnsi="NotoSansCJKjp-Regular-VKana" w:eastAsia="NotoSansCJKjp-Regular-VKana" w:cs="NotoSansCJKjp-Regular-VKana"/>
          <w:color w:val="000000"/>
          <w:kern w:val="0"/>
          <w:sz w:val="22"/>
          <w:szCs w:val="22"/>
          <w:lang w:val="en-US" w:eastAsia="zh-CN" w:bidi="ar"/>
        </w:rPr>
        <w:t xml:space="preserve">基准套件评估 </w:t>
      </w:r>
      <w:r>
        <w:rPr>
          <w:rFonts w:hint="default" w:ascii="NotoSans-Regular" w:hAnsi="NotoSans-Regular" w:eastAsia="NotoSans-Regular" w:cs="NotoSans-Regular"/>
          <w:color w:val="000000"/>
          <w:kern w:val="0"/>
          <w:sz w:val="22"/>
          <w:szCs w:val="22"/>
          <w:lang w:val="en-US" w:eastAsia="zh-CN" w:bidi="ar"/>
        </w:rPr>
        <w:t xml:space="preserve">2m </w:t>
      </w:r>
      <w:r>
        <w:rPr>
          <w:rFonts w:hint="default" w:ascii="NotoSansCJKjp-Regular-VKana" w:hAnsi="NotoSansCJKjp-Regular-VKana" w:eastAsia="NotoSansCJKjp-Regular-VKana" w:cs="NotoSansCJKjp-Regular-VKana"/>
          <w:color w:val="000000"/>
          <w:kern w:val="0"/>
          <w:sz w:val="22"/>
          <w:szCs w:val="22"/>
          <w:lang w:val="en-US" w:eastAsia="zh-CN" w:bidi="ar"/>
        </w:rPr>
        <w:t xml:space="preserve">的 </w:t>
      </w:r>
      <w:r>
        <w:rPr>
          <w:rFonts w:hint="default" w:ascii="NotoSans-Regular" w:hAnsi="NotoSans-Regular" w:eastAsia="NotoSans-Regular" w:cs="NotoSans-Regular"/>
          <w:color w:val="000000"/>
          <w:kern w:val="0"/>
          <w:sz w:val="22"/>
          <w:szCs w:val="22"/>
          <w:lang w:val="en-US" w:eastAsia="zh-CN" w:bidi="ar"/>
        </w:rPr>
        <w:t xml:space="preserve">Simpoint </w:t>
      </w:r>
      <w:r>
        <w:rPr>
          <w:rFonts w:hint="default" w:ascii="NotoSansCJKjp-Regular-VKana" w:hAnsi="NotoSansCJKjp-Regular-VKana" w:eastAsia="NotoSansCJKjp-Regular-VKana" w:cs="NotoSansCJKjp-Regular-VKana"/>
          <w:color w:val="000000"/>
          <w:kern w:val="0"/>
          <w:sz w:val="22"/>
          <w:szCs w:val="22"/>
          <w:lang w:val="en-US" w:eastAsia="zh-CN" w:bidi="ar"/>
        </w:rPr>
        <w:t xml:space="preserve">尺寸。与 </w:t>
      </w:r>
      <w:r>
        <w:rPr>
          <w:rFonts w:hint="default" w:ascii="NotoSans-Regular" w:hAnsi="NotoSans-Regular" w:eastAsia="NotoSans-Regular" w:cs="NotoSans-Regular"/>
          <w:color w:val="000000"/>
          <w:kern w:val="0"/>
          <w:sz w:val="22"/>
          <w:szCs w:val="22"/>
          <w:lang w:val="en-US" w:eastAsia="zh-CN" w:bidi="ar"/>
        </w:rPr>
        <w:t xml:space="preserve">50m </w:t>
      </w:r>
      <w:r>
        <w:rPr>
          <w:rFonts w:hint="default" w:ascii="NotoSansCJKjp-Regular-VKana" w:hAnsi="NotoSansCJKjp-Regular-VKana" w:eastAsia="NotoSansCJKjp-Regular-VKana" w:cs="NotoSansCJKjp-Regular-VKana"/>
          <w:color w:val="000000"/>
          <w:kern w:val="0"/>
          <w:sz w:val="22"/>
          <w:szCs w:val="22"/>
          <w:lang w:val="en-US" w:eastAsia="zh-CN" w:bidi="ar"/>
        </w:rPr>
        <w:t xml:space="preserve">的 </w:t>
      </w:r>
      <w:r>
        <w:rPr>
          <w:rFonts w:hint="default" w:ascii="NotoSans-Regular" w:hAnsi="NotoSans-Regular" w:eastAsia="NotoSans-Regular" w:cs="NotoSans-Regular"/>
          <w:color w:val="000000"/>
          <w:kern w:val="0"/>
          <w:sz w:val="22"/>
          <w:szCs w:val="22"/>
          <w:lang w:val="en-US" w:eastAsia="zh-CN" w:bidi="ar"/>
        </w:rPr>
        <w:t xml:space="preserve">Simpoint </w:t>
      </w:r>
      <w:r>
        <w:rPr>
          <w:rFonts w:hint="default" w:ascii="NotoSansCJKjp-Regular-VKana" w:hAnsi="NotoSansCJKjp-Regular-VKana" w:eastAsia="NotoSansCJKjp-Regular-VKana" w:cs="NotoSansCJKjp-Regular-VKana"/>
          <w:color w:val="000000"/>
          <w:kern w:val="0"/>
          <w:sz w:val="22"/>
          <w:szCs w:val="22"/>
          <w:lang w:val="en-US" w:eastAsia="zh-CN" w:bidi="ar"/>
        </w:rPr>
        <w:t xml:space="preserve">大小相比，平均模拟时间提高了 </w:t>
      </w:r>
      <w:r>
        <w:rPr>
          <w:rFonts w:hint="default" w:ascii="NotoSans-Regular" w:hAnsi="NotoSans-Regular" w:eastAsia="NotoSans-Regular" w:cs="NotoSans-Regular"/>
          <w:color w:val="000000"/>
          <w:kern w:val="0"/>
          <w:sz w:val="22"/>
          <w:szCs w:val="22"/>
          <w:lang w:val="en-US" w:eastAsia="zh-CN" w:bidi="ar"/>
        </w:rPr>
        <w:t xml:space="preserve">9 </w:t>
      </w:r>
      <w:r>
        <w:rPr>
          <w:rFonts w:hint="default" w:ascii="NotoSansCJKjp-Regular-VKana" w:hAnsi="NotoSansCJKjp-Regular-VKana" w:eastAsia="NotoSansCJKjp-Regular-VKana" w:cs="NotoSansCJKjp-Regular-VKana"/>
          <w:color w:val="000000"/>
          <w:kern w:val="0"/>
          <w:sz w:val="22"/>
          <w:szCs w:val="22"/>
          <w:lang w:val="en-US" w:eastAsia="zh-CN" w:bidi="ar"/>
        </w:rPr>
        <w:t>倍以上。</w:t>
      </w:r>
    </w:p>
    <w:p w14:paraId="31B27DD1">
      <w:pPr>
        <w:widowControl w:val="0"/>
        <w:numPr>
          <w:ilvl w:val="0"/>
          <w:numId w:val="0"/>
        </w:numPr>
        <w:jc w:val="both"/>
        <w:rPr>
          <w:rFonts w:hint="default"/>
          <w:lang w:val="en-US" w:eastAsia="zh-CN"/>
        </w:rPr>
      </w:pPr>
    </w:p>
    <w:p w14:paraId="2C89292C">
      <w:pPr>
        <w:keepNext w:val="0"/>
        <w:keepLines w:val="0"/>
        <w:widowControl/>
        <w:suppressLineNumbers w:val="0"/>
        <w:jc w:val="left"/>
      </w:pPr>
      <w:r>
        <w:rPr>
          <w:rFonts w:ascii="NotoSans-Regular" w:hAnsi="NotoSans-Regular" w:eastAsia="NotoSans-Regular" w:cs="NotoSans-Regular"/>
          <w:color w:val="000000"/>
          <w:kern w:val="0"/>
          <w:sz w:val="22"/>
          <w:szCs w:val="22"/>
          <w:lang w:val="en-US" w:eastAsia="zh-CN" w:bidi="ar"/>
        </w:rPr>
        <w:t xml:space="preserve">LiveCache </w:t>
      </w:r>
      <w:r>
        <w:rPr>
          <w:rFonts w:ascii="NotoSansCJKjp-Regular-VKana" w:hAnsi="NotoSansCJKjp-Regular-VKana" w:eastAsia="NotoSansCJKjp-Regular-VKana" w:cs="NotoSansCJKjp-Regular-VKana"/>
          <w:color w:val="000000"/>
          <w:kern w:val="0"/>
          <w:sz w:val="22"/>
          <w:szCs w:val="22"/>
          <w:lang w:val="en-US" w:eastAsia="zh-CN" w:bidi="ar"/>
        </w:rPr>
        <w:t xml:space="preserve">和 </w:t>
      </w:r>
      <w:r>
        <w:rPr>
          <w:rFonts w:hint="default" w:ascii="NotoSans-Regular" w:hAnsi="NotoSans-Regular" w:eastAsia="NotoSans-Regular" w:cs="NotoSans-Regular"/>
          <w:color w:val="000000"/>
          <w:kern w:val="0"/>
          <w:sz w:val="22"/>
          <w:szCs w:val="22"/>
          <w:lang w:val="en-US" w:eastAsia="zh-CN" w:bidi="ar"/>
        </w:rPr>
        <w:t xml:space="preserve">detail-warm </w:t>
      </w:r>
      <w:r>
        <w:rPr>
          <w:rFonts w:hint="default" w:ascii="NotoSansCJKjp-Regular-VKana" w:hAnsi="NotoSansCJKjp-Regular-VKana" w:eastAsia="NotoSansCJKjp-Regular-VKana" w:cs="NotoSansCJKjp-Regular-VKana"/>
          <w:color w:val="000000"/>
          <w:kern w:val="0"/>
          <w:sz w:val="22"/>
          <w:szCs w:val="22"/>
          <w:lang w:val="en-US" w:eastAsia="zh-CN" w:bidi="ar"/>
        </w:rPr>
        <w:t xml:space="preserve">的结合使得 </w:t>
      </w:r>
      <w:r>
        <w:rPr>
          <w:rFonts w:hint="default" w:ascii="NotoSans-Regular" w:hAnsi="NotoSans-Regular" w:eastAsia="NotoSans-Regular" w:cs="NotoSans-Regular"/>
          <w:color w:val="000000"/>
          <w:kern w:val="0"/>
          <w:sz w:val="22"/>
          <w:szCs w:val="22"/>
          <w:lang w:val="en-US" w:eastAsia="zh-CN" w:bidi="ar"/>
        </w:rPr>
        <w:t xml:space="preserve">Simpoint </w:t>
      </w:r>
      <w:r>
        <w:rPr>
          <w:rFonts w:hint="default" w:ascii="NotoSansCJKjp-Regular-VKana" w:hAnsi="NotoSansCJKjp-Regular-VKana" w:eastAsia="NotoSansCJKjp-Regular-VKana" w:cs="NotoSansCJKjp-Regular-VKana"/>
          <w:color w:val="000000"/>
          <w:kern w:val="0"/>
          <w:sz w:val="22"/>
          <w:szCs w:val="22"/>
          <w:lang w:val="en-US" w:eastAsia="zh-CN" w:bidi="ar"/>
        </w:rPr>
        <w:t xml:space="preserve">的 </w:t>
      </w:r>
    </w:p>
    <w:p w14:paraId="731894E8">
      <w:pPr>
        <w:keepNext w:val="0"/>
        <w:keepLines w:val="0"/>
        <w:widowControl/>
        <w:suppressLineNumbers w:val="0"/>
        <w:jc w:val="left"/>
      </w:pPr>
      <w:r>
        <w:rPr>
          <w:rFonts w:hint="default" w:ascii="NotoSansCJKjp-Regular-VKana" w:hAnsi="NotoSansCJKjp-Regular-VKana" w:eastAsia="NotoSansCJKjp-Regular-VKana" w:cs="NotoSansCJKjp-Regular-VKana"/>
          <w:color w:val="000000"/>
          <w:kern w:val="0"/>
          <w:sz w:val="22"/>
          <w:szCs w:val="22"/>
          <w:lang w:val="en-US" w:eastAsia="zh-CN" w:bidi="ar"/>
        </w:rPr>
        <w:t xml:space="preserve">尺寸更小、更快、更准确。 </w:t>
      </w:r>
    </w:p>
    <w:p w14:paraId="3768A0C2">
      <w:pPr>
        <w:widowControl w:val="0"/>
        <w:numPr>
          <w:ilvl w:val="0"/>
          <w:numId w:val="0"/>
        </w:numPr>
        <w:jc w:val="both"/>
        <w:rPr>
          <w:rFonts w:hint="default"/>
          <w:lang w:val="en-US" w:eastAsia="zh-CN"/>
        </w:rPr>
      </w:pPr>
    </w:p>
    <w:p w14:paraId="4260C33C">
      <w:pPr>
        <w:widowControl w:val="0"/>
        <w:numPr>
          <w:ilvl w:val="0"/>
          <w:numId w:val="0"/>
        </w:numPr>
        <w:jc w:val="both"/>
        <w:rPr>
          <w:rFonts w:hint="default"/>
          <w:lang w:val="en-US" w:eastAsia="zh-CN"/>
        </w:rPr>
      </w:pPr>
    </w:p>
    <w:p w14:paraId="773F40FD">
      <w:pPr>
        <w:keepNext w:val="0"/>
        <w:keepLines w:val="0"/>
        <w:widowControl/>
        <w:suppressLineNumbers w:val="0"/>
        <w:jc w:val="left"/>
        <w:rPr>
          <w:rFonts w:hint="default" w:ascii="NotoSans-Regular" w:hAnsi="NotoSans-Regular" w:eastAsia="NotoSans-Regular" w:cs="NotoSans-Regular"/>
          <w:color w:val="000000"/>
          <w:kern w:val="0"/>
          <w:sz w:val="22"/>
          <w:szCs w:val="22"/>
          <w:lang w:val="en-US" w:eastAsia="zh-CN" w:bidi="ar"/>
        </w:rPr>
      </w:pPr>
      <w:r>
        <w:rPr>
          <w:rFonts w:hint="default" w:ascii="NotoSans-Regular" w:hAnsi="NotoSans-Regular" w:eastAsia="NotoSans-Regular" w:cs="NotoSans-Regular"/>
          <w:color w:val="000000"/>
          <w:kern w:val="0"/>
          <w:sz w:val="22"/>
          <w:szCs w:val="22"/>
          <w:lang w:val="en-US" w:eastAsia="zh-CN" w:bidi="ar"/>
        </w:rPr>
        <w:t xml:space="preserve">200 万个 Simpoints 的平均误差(3.89%)低于流行的 5000 万个 Simpoints </w:t>
      </w:r>
    </w:p>
    <w:p w14:paraId="37787D51">
      <w:pPr>
        <w:keepNext w:val="0"/>
        <w:keepLines w:val="0"/>
        <w:widowControl/>
        <w:suppressLineNumbers w:val="0"/>
        <w:jc w:val="left"/>
        <w:rPr>
          <w:rFonts w:hint="default" w:ascii="NotoSans-Regular" w:hAnsi="NotoSans-Regular" w:eastAsia="NotoSans-Regular" w:cs="NotoSans-Regular"/>
          <w:color w:val="000000"/>
          <w:kern w:val="0"/>
          <w:sz w:val="22"/>
          <w:szCs w:val="22"/>
          <w:lang w:val="en-US" w:eastAsia="zh-CN" w:bidi="ar"/>
        </w:rPr>
      </w:pPr>
      <w:r>
        <w:rPr>
          <w:rFonts w:hint="default" w:ascii="NotoSans-Regular" w:hAnsi="NotoSans-Regular" w:eastAsia="NotoSans-Regular" w:cs="NotoSans-Regular"/>
          <w:color w:val="000000"/>
          <w:kern w:val="0"/>
          <w:sz w:val="22"/>
          <w:szCs w:val="22"/>
          <w:lang w:val="en-US" w:eastAsia="zh-CN" w:bidi="ar"/>
        </w:rPr>
        <w:t>(5.80%)。</w:t>
      </w:r>
    </w:p>
    <w:p w14:paraId="2C1E615C">
      <w:pPr>
        <w:widowControl w:val="0"/>
        <w:numPr>
          <w:ilvl w:val="0"/>
          <w:numId w:val="0"/>
        </w:numPr>
        <w:jc w:val="both"/>
        <w:rPr>
          <w:rFonts w:hint="default"/>
          <w:lang w:val="en-US" w:eastAsia="zh-CN"/>
        </w:rPr>
      </w:pPr>
    </w:p>
    <w:p w14:paraId="064A7439">
      <w:pPr>
        <w:widowControl w:val="0"/>
        <w:numPr>
          <w:ilvl w:val="0"/>
          <w:numId w:val="0"/>
        </w:numPr>
        <w:jc w:val="both"/>
        <w:rPr>
          <w:rFonts w:hint="default"/>
          <w:lang w:val="en-US" w:eastAsia="zh-CN"/>
        </w:rPr>
      </w:pPr>
    </w:p>
    <w:p w14:paraId="3014EA2E">
      <w:pPr>
        <w:widowControl w:val="0"/>
        <w:numPr>
          <w:ilvl w:val="0"/>
          <w:numId w:val="0"/>
        </w:numPr>
        <w:jc w:val="both"/>
        <w:rPr>
          <w:rFonts w:hint="default"/>
          <w:lang w:val="en-US" w:eastAsia="zh-CN"/>
        </w:rPr>
      </w:pPr>
    </w:p>
    <w:p w14:paraId="0DA70ADA">
      <w:pPr>
        <w:widowControl w:val="0"/>
        <w:numPr>
          <w:ilvl w:val="0"/>
          <w:numId w:val="0"/>
        </w:numPr>
        <w:jc w:val="both"/>
        <w:rPr>
          <w:rFonts w:hint="default"/>
          <w:b/>
          <w:bCs/>
          <w:sz w:val="72"/>
          <w:szCs w:val="112"/>
          <w:lang w:val="en-US" w:eastAsia="zh-CN"/>
        </w:rPr>
      </w:pPr>
    </w:p>
    <w:p w14:paraId="6CFD730F">
      <w:pPr>
        <w:widowControl w:val="0"/>
        <w:numPr>
          <w:ilvl w:val="0"/>
          <w:numId w:val="0"/>
        </w:numPr>
        <w:jc w:val="both"/>
        <w:rPr>
          <w:rFonts w:hint="default"/>
          <w:b/>
          <w:bCs/>
          <w:sz w:val="72"/>
          <w:szCs w:val="112"/>
          <w:lang w:val="en-US" w:eastAsia="zh-CN"/>
        </w:rPr>
      </w:pPr>
      <w:r>
        <w:rPr>
          <w:rFonts w:hint="eastAsia"/>
          <w:b/>
          <w:bCs/>
          <w:sz w:val="72"/>
          <w:szCs w:val="112"/>
          <w:lang w:val="en-US" w:eastAsia="zh-CN"/>
        </w:rPr>
        <w:t>发论文点：</w:t>
      </w:r>
    </w:p>
    <w:p w14:paraId="19286538">
      <w:pPr>
        <w:widowControl w:val="0"/>
        <w:numPr>
          <w:ilvl w:val="0"/>
          <w:numId w:val="0"/>
        </w:numPr>
        <w:jc w:val="both"/>
        <w:rPr>
          <w:rFonts w:hint="default"/>
          <w:lang w:val="en-US" w:eastAsia="zh-CN"/>
        </w:rPr>
      </w:pPr>
    </w:p>
    <w:p w14:paraId="0E77CC3D">
      <w:pPr>
        <w:widowControl w:val="0"/>
        <w:numPr>
          <w:ilvl w:val="0"/>
          <w:numId w:val="0"/>
        </w:numPr>
        <w:jc w:val="both"/>
        <w:rPr>
          <w:rFonts w:hint="default"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个人感觉</w:t>
      </w:r>
      <w:r>
        <w:rPr>
          <w:rFonts w:hint="eastAsia" w:ascii="Segoe UI" w:hAnsi="Segoe UI" w:eastAsia="宋体" w:cs="Segoe UI"/>
          <w:b/>
          <w:bCs/>
          <w:i w:val="0"/>
          <w:iCs w:val="0"/>
          <w:caps w:val="0"/>
          <w:color w:val="1F2328"/>
          <w:spacing w:val="0"/>
          <w:sz w:val="24"/>
          <w:szCs w:val="24"/>
          <w:shd w:val="clear" w:fill="FFFFFF"/>
          <w:lang w:val="en-US" w:eastAsia="zh-CN"/>
        </w:rPr>
        <w:t>以simpoint为主发论文的难度比较大</w:t>
      </w:r>
      <w:r>
        <w:rPr>
          <w:rFonts w:hint="eastAsia" w:ascii="Segoe UI" w:hAnsi="Segoe UI" w:eastAsia="宋体" w:cs="Segoe UI"/>
          <w:i w:val="0"/>
          <w:iCs w:val="0"/>
          <w:caps w:val="0"/>
          <w:color w:val="1F2328"/>
          <w:spacing w:val="0"/>
          <w:sz w:val="24"/>
          <w:szCs w:val="24"/>
          <w:shd w:val="clear" w:fill="FFFFFF"/>
          <w:lang w:val="en-US" w:eastAsia="zh-CN"/>
        </w:rPr>
        <w:t>？ 目前想法是用</w:t>
      </w:r>
      <w:r>
        <w:rPr>
          <w:rFonts w:hint="eastAsia" w:ascii="Segoe UI" w:hAnsi="Segoe UI" w:eastAsia="宋体" w:cs="Segoe UI"/>
          <w:b/>
          <w:bCs/>
          <w:i w:val="0"/>
          <w:iCs w:val="0"/>
          <w:caps w:val="0"/>
          <w:color w:val="1F2328"/>
          <w:spacing w:val="0"/>
          <w:sz w:val="24"/>
          <w:szCs w:val="24"/>
          <w:shd w:val="clear" w:fill="FFFFFF"/>
          <w:lang w:val="en-US" w:eastAsia="zh-CN"/>
        </w:rPr>
        <w:t>simpoint作为辅助</w:t>
      </w:r>
      <w:r>
        <w:rPr>
          <w:rFonts w:hint="eastAsia" w:ascii="Segoe UI" w:hAnsi="Segoe UI" w:eastAsia="宋体" w:cs="Segoe UI"/>
          <w:i w:val="0"/>
          <w:iCs w:val="0"/>
          <w:caps w:val="0"/>
          <w:color w:val="1F2328"/>
          <w:spacing w:val="0"/>
          <w:sz w:val="24"/>
          <w:szCs w:val="24"/>
          <w:shd w:val="clear" w:fill="FFFFFF"/>
          <w:lang w:val="en-US" w:eastAsia="zh-CN"/>
        </w:rPr>
        <w:t>，simpoint仿真加速为辅，提高数量级，测试不同的异构带来的功耗、性能之间的关系</w:t>
      </w:r>
    </w:p>
    <w:p w14:paraId="109694C4">
      <w:pPr>
        <w:widowControl w:val="0"/>
        <w:numPr>
          <w:ilvl w:val="0"/>
          <w:numId w:val="0"/>
        </w:numPr>
        <w:jc w:val="both"/>
        <w:rPr>
          <w:rFonts w:hint="eastAsia" w:ascii="Segoe UI" w:hAnsi="Segoe UI" w:eastAsia="宋体" w:cs="Segoe UI"/>
          <w:i w:val="0"/>
          <w:iCs w:val="0"/>
          <w:caps w:val="0"/>
          <w:color w:val="1F2328"/>
          <w:spacing w:val="0"/>
          <w:sz w:val="24"/>
          <w:szCs w:val="24"/>
          <w:shd w:val="clear" w:fill="FFFFFF"/>
          <w:lang w:val="en-US" w:eastAsia="zh-CN"/>
        </w:rPr>
      </w:pPr>
    </w:p>
    <w:p w14:paraId="37527C56">
      <w:pPr>
        <w:widowControl w:val="0"/>
        <w:numPr>
          <w:ilvl w:val="0"/>
          <w:numId w:val="0"/>
        </w:numPr>
        <w:jc w:val="both"/>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simpoint的功能</w:t>
      </w:r>
      <w:r>
        <w:rPr>
          <w:rFonts w:hint="eastAsia" w:ascii="Segoe UI" w:hAnsi="Segoe UI" w:eastAsia="宋体" w:cs="Segoe UI"/>
          <w:b/>
          <w:bCs/>
          <w:i w:val="0"/>
          <w:iCs w:val="0"/>
          <w:caps w:val="0"/>
          <w:color w:val="1F2328"/>
          <w:spacing w:val="0"/>
          <w:sz w:val="24"/>
          <w:szCs w:val="24"/>
          <w:shd w:val="clear" w:fill="FFFFFF"/>
          <w:lang w:val="en-US" w:eastAsia="zh-CN"/>
        </w:rPr>
        <w:t>主要是仿真加速</w:t>
      </w:r>
      <w:r>
        <w:rPr>
          <w:rFonts w:hint="eastAsia" w:ascii="Segoe UI" w:hAnsi="Segoe UI" w:eastAsia="宋体" w:cs="Segoe UI"/>
          <w:i w:val="0"/>
          <w:iCs w:val="0"/>
          <w:caps w:val="0"/>
          <w:color w:val="1F2328"/>
          <w:spacing w:val="0"/>
          <w:sz w:val="24"/>
          <w:szCs w:val="24"/>
          <w:shd w:val="clear" w:fill="FFFFFF"/>
          <w:lang w:val="en-US" w:eastAsia="zh-CN"/>
        </w:rPr>
        <w:t>，目前simpoint可以改进和优化的点：</w:t>
      </w:r>
    </w:p>
    <w:p w14:paraId="7D95059B">
      <w:pPr>
        <w:widowControl w:val="0"/>
        <w:numPr>
          <w:ilvl w:val="0"/>
          <w:numId w:val="0"/>
        </w:numPr>
        <w:jc w:val="both"/>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1、减少误差率(但simpoint本身的准确率就挺高，再提高精度的话可能难度比较大且效果不明显，第五篇论文精度5%提高到3%)</w:t>
      </w:r>
    </w:p>
    <w:p w14:paraId="234A75C3">
      <w:pPr>
        <w:widowControl w:val="0"/>
        <w:numPr>
          <w:ilvl w:val="0"/>
          <w:numId w:val="0"/>
        </w:numPr>
        <w:jc w:val="both"/>
        <w:rPr>
          <w:rFonts w:hint="eastAsia" w:ascii="Segoe UI" w:hAnsi="Segoe UI" w:eastAsia="宋体" w:cs="Segoe UI"/>
          <w:i w:val="0"/>
          <w:iCs w:val="0"/>
          <w:caps w:val="0"/>
          <w:color w:val="1F2328"/>
          <w:spacing w:val="0"/>
          <w:sz w:val="24"/>
          <w:szCs w:val="24"/>
          <w:shd w:val="clear" w:fill="FFFFFF"/>
          <w:lang w:val="en-US" w:eastAsia="zh-CN"/>
        </w:rPr>
      </w:pPr>
    </w:p>
    <w:p w14:paraId="7B9EBDAD">
      <w:pPr>
        <w:widowControl w:val="0"/>
        <w:numPr>
          <w:ilvl w:val="0"/>
          <w:numId w:val="4"/>
        </w:numPr>
        <w:jc w:val="both"/>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仿真加速再优化（第五篇论文中，改进的simpoint与传统的simpoint相比提高了10倍仿真速度）</w:t>
      </w:r>
    </w:p>
    <w:p w14:paraId="7C5F6916">
      <w:pPr>
        <w:widowControl w:val="0"/>
        <w:numPr>
          <w:ilvl w:val="1"/>
          <w:numId w:val="4"/>
        </w:numPr>
        <w:ind w:left="840" w:leftChars="0" w:hanging="420" w:firstLineChars="0"/>
        <w:jc w:val="both"/>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正常仿真(不使用simpoint)数月量级，传统simpoint数小时量级，第五篇论文优化到数分钟量级。</w:t>
      </w:r>
    </w:p>
    <w:p w14:paraId="53421DB1">
      <w:pPr>
        <w:widowControl w:val="0"/>
        <w:numPr>
          <w:ilvl w:val="1"/>
          <w:numId w:val="4"/>
        </w:numPr>
        <w:ind w:left="840" w:leftChars="0" w:hanging="420" w:firstLineChars="0"/>
        <w:jc w:val="both"/>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加速已经</w:t>
      </w:r>
      <w:r>
        <w:rPr>
          <w:rFonts w:hint="eastAsia" w:ascii="Segoe UI" w:hAnsi="Segoe UI" w:eastAsia="宋体" w:cs="Segoe UI"/>
          <w:b/>
          <w:bCs/>
          <w:i w:val="0"/>
          <w:iCs w:val="0"/>
          <w:caps w:val="0"/>
          <w:color w:val="1F2328"/>
          <w:spacing w:val="0"/>
          <w:sz w:val="24"/>
          <w:szCs w:val="24"/>
          <w:shd w:val="clear" w:fill="FFFFFF"/>
          <w:lang w:val="en-US" w:eastAsia="zh-CN"/>
        </w:rPr>
        <w:t>从数月提升到数分钟</w:t>
      </w:r>
      <w:r>
        <w:rPr>
          <w:rFonts w:hint="eastAsia" w:ascii="Segoe UI" w:hAnsi="Segoe UI" w:eastAsia="宋体" w:cs="Segoe UI"/>
          <w:i w:val="0"/>
          <w:iCs w:val="0"/>
          <w:caps w:val="0"/>
          <w:color w:val="1F2328"/>
          <w:spacing w:val="0"/>
          <w:sz w:val="24"/>
          <w:szCs w:val="24"/>
          <w:shd w:val="clear" w:fill="FFFFFF"/>
          <w:lang w:val="en-US" w:eastAsia="zh-CN"/>
        </w:rPr>
        <w:t>了，感觉没有啥优化空间了，再优化感觉难度大</w:t>
      </w:r>
    </w:p>
    <w:p w14:paraId="2D1B2E3F">
      <w:pPr>
        <w:widowControl w:val="0"/>
        <w:numPr>
          <w:ilvl w:val="0"/>
          <w:numId w:val="0"/>
        </w:numPr>
        <w:jc w:val="both"/>
        <w:rPr>
          <w:rFonts w:hint="eastAsia" w:ascii="Segoe UI" w:hAnsi="Segoe UI" w:eastAsia="宋体" w:cs="Segoe UI"/>
          <w:i w:val="0"/>
          <w:iCs w:val="0"/>
          <w:caps w:val="0"/>
          <w:color w:val="1F2328"/>
          <w:spacing w:val="0"/>
          <w:sz w:val="24"/>
          <w:szCs w:val="24"/>
          <w:shd w:val="clear" w:fill="FFFFFF"/>
          <w:lang w:val="en-US" w:eastAsia="zh-CN"/>
        </w:rPr>
      </w:pPr>
    </w:p>
    <w:p w14:paraId="5E81C129">
      <w:pPr>
        <w:widowControl w:val="0"/>
        <w:numPr>
          <w:ilvl w:val="0"/>
          <w:numId w:val="0"/>
        </w:numPr>
        <w:jc w:val="both"/>
        <w:rPr>
          <w:rFonts w:hint="eastAsia" w:ascii="Segoe UI" w:hAnsi="Segoe UI" w:eastAsia="宋体" w:cs="Segoe UI"/>
          <w:i w:val="0"/>
          <w:iCs w:val="0"/>
          <w:caps w:val="0"/>
          <w:color w:val="1F2328"/>
          <w:spacing w:val="0"/>
          <w:sz w:val="24"/>
          <w:szCs w:val="24"/>
          <w:shd w:val="clear" w:fill="FFFFFF"/>
          <w:lang w:val="en-US" w:eastAsia="zh-CN"/>
        </w:rPr>
      </w:pPr>
    </w:p>
    <w:p w14:paraId="33AB035B">
      <w:pPr>
        <w:widowControl w:val="0"/>
        <w:numPr>
          <w:ilvl w:val="0"/>
          <w:numId w:val="0"/>
        </w:numPr>
        <w:jc w:val="both"/>
        <w:rPr>
          <w:rFonts w:hint="eastAsia" w:ascii="Segoe UI" w:hAnsi="Segoe UI" w:eastAsia="宋体" w:cs="Segoe UI"/>
          <w:i w:val="0"/>
          <w:iCs w:val="0"/>
          <w:caps w:val="0"/>
          <w:color w:val="1F2328"/>
          <w:spacing w:val="0"/>
          <w:sz w:val="24"/>
          <w:szCs w:val="24"/>
          <w:shd w:val="clear" w:fill="FFFFFF"/>
          <w:lang w:val="en-US" w:eastAsia="zh-CN"/>
        </w:rPr>
      </w:pPr>
    </w:p>
    <w:p w14:paraId="34BC2372">
      <w:pPr>
        <w:widowControl w:val="0"/>
        <w:numPr>
          <w:ilvl w:val="0"/>
          <w:numId w:val="0"/>
        </w:numPr>
        <w:jc w:val="both"/>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可以发论文、写论文的点：</w:t>
      </w:r>
    </w:p>
    <w:p w14:paraId="1579578A">
      <w:pPr>
        <w:widowControl w:val="0"/>
        <w:numPr>
          <w:ilvl w:val="0"/>
          <w:numId w:val="0"/>
        </w:numPr>
        <w:jc w:val="both"/>
        <w:rPr>
          <w:rFonts w:hint="eastAsia"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1、结合simpoint作为辅助，对不同架构的仿真加速，测量不同架构对功耗、性能之间的关系。(感觉以simpoint可以改进优化的点发论文难度较大)</w:t>
      </w:r>
    </w:p>
    <w:p w14:paraId="26A7545E">
      <w:pPr>
        <w:widowControl w:val="0"/>
        <w:numPr>
          <w:ilvl w:val="0"/>
          <w:numId w:val="0"/>
        </w:numPr>
        <w:jc w:val="both"/>
        <w:rPr>
          <w:rFonts w:hint="default" w:ascii="Segoe UI" w:hAnsi="Segoe UI" w:eastAsia="宋体" w:cs="Segoe UI"/>
          <w:i w:val="0"/>
          <w:iCs w:val="0"/>
          <w:caps w:val="0"/>
          <w:color w:val="1F2328"/>
          <w:spacing w:val="0"/>
          <w:sz w:val="24"/>
          <w:szCs w:val="24"/>
          <w:shd w:val="clear" w:fill="FFFFFF"/>
          <w:lang w:val="en-US" w:eastAsia="zh-CN"/>
        </w:rPr>
      </w:pPr>
    </w:p>
    <w:p w14:paraId="42EF83D4">
      <w:pPr>
        <w:keepNext w:val="0"/>
        <w:keepLines w:val="0"/>
        <w:widowControl/>
        <w:suppressLineNumbers w:val="0"/>
        <w:jc w:val="left"/>
        <w:rPr>
          <w:rFonts w:hint="default"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2、给定体系结构的有</w:t>
      </w:r>
      <w:r>
        <w:rPr>
          <w:rFonts w:hint="default" w:ascii="Segoe UI" w:hAnsi="Segoe UI" w:eastAsia="宋体" w:cs="Segoe UI"/>
          <w:i w:val="0"/>
          <w:iCs w:val="0"/>
          <w:caps w:val="0"/>
          <w:color w:val="1F2328"/>
          <w:spacing w:val="0"/>
          <w:sz w:val="24"/>
          <w:szCs w:val="24"/>
          <w:shd w:val="clear" w:fill="FFFFFF"/>
          <w:lang w:val="en-US" w:eastAsia="zh-CN"/>
        </w:rPr>
        <w:t>效性如何随其缓存大小</w:t>
      </w:r>
      <w:r>
        <w:rPr>
          <w:rFonts w:hint="eastAsia" w:ascii="Segoe UI" w:hAnsi="Segoe UI" w:eastAsia="宋体" w:cs="Segoe UI"/>
          <w:i w:val="0"/>
          <w:iCs w:val="0"/>
          <w:caps w:val="0"/>
          <w:color w:val="1F2328"/>
          <w:spacing w:val="0"/>
          <w:sz w:val="24"/>
          <w:szCs w:val="24"/>
          <w:shd w:val="clear" w:fill="FFFFFF"/>
          <w:lang w:val="en-US" w:eastAsia="zh-CN"/>
        </w:rPr>
        <w:t>等</w:t>
      </w:r>
      <w:r>
        <w:rPr>
          <w:rFonts w:hint="default" w:ascii="Segoe UI" w:hAnsi="Segoe UI" w:eastAsia="宋体" w:cs="Segoe UI"/>
          <w:i w:val="0"/>
          <w:iCs w:val="0"/>
          <w:caps w:val="0"/>
          <w:color w:val="1F2328"/>
          <w:spacing w:val="0"/>
          <w:sz w:val="24"/>
          <w:szCs w:val="24"/>
          <w:shd w:val="clear" w:fill="FFFFFF"/>
          <w:lang w:val="en-US" w:eastAsia="zh-CN"/>
        </w:rPr>
        <w:t>变化。研究人员</w:t>
      </w:r>
      <w:r>
        <w:rPr>
          <w:rFonts w:hint="eastAsia" w:ascii="Segoe UI" w:hAnsi="Segoe UI" w:eastAsia="宋体" w:cs="Segoe UI"/>
          <w:i w:val="0"/>
          <w:iCs w:val="0"/>
          <w:caps w:val="0"/>
          <w:color w:val="1F2328"/>
          <w:spacing w:val="0"/>
          <w:sz w:val="24"/>
          <w:szCs w:val="24"/>
          <w:shd w:val="clear" w:fill="FFFFFF"/>
          <w:lang w:val="en-US" w:eastAsia="zh-CN"/>
        </w:rPr>
        <w:t>通过simpoint</w:t>
      </w:r>
      <w:r>
        <w:rPr>
          <w:rFonts w:hint="default" w:ascii="Segoe UI" w:hAnsi="Segoe UI" w:eastAsia="宋体" w:cs="Segoe UI"/>
          <w:i w:val="0"/>
          <w:iCs w:val="0"/>
          <w:caps w:val="0"/>
          <w:color w:val="1F2328"/>
          <w:spacing w:val="0"/>
          <w:sz w:val="24"/>
          <w:szCs w:val="24"/>
          <w:shd w:val="clear" w:fill="FFFFFF"/>
          <w:lang w:val="en-US" w:eastAsia="zh-CN"/>
        </w:rPr>
        <w:t>技术可以减少评估架构修改的影响所需的机器月数</w:t>
      </w:r>
    </w:p>
    <w:p w14:paraId="2B4D18E8">
      <w:pPr>
        <w:keepNext w:val="0"/>
        <w:keepLines w:val="0"/>
        <w:widowControl/>
        <w:suppressLineNumbers w:val="0"/>
        <w:jc w:val="left"/>
        <w:rPr>
          <w:rFonts w:hint="eastAsia" w:ascii="Segoe UI" w:hAnsi="Segoe UI" w:eastAsia="宋体" w:cs="Segoe UI"/>
          <w:i w:val="0"/>
          <w:iCs w:val="0"/>
          <w:caps w:val="0"/>
          <w:color w:val="1F2328"/>
          <w:spacing w:val="0"/>
          <w:sz w:val="24"/>
          <w:szCs w:val="24"/>
          <w:shd w:val="clear" w:fill="FFFFFF"/>
          <w:lang w:val="en-US" w:eastAsia="zh-CN"/>
        </w:rPr>
      </w:pPr>
    </w:p>
    <w:p w14:paraId="2554D717">
      <w:pPr>
        <w:keepNext w:val="0"/>
        <w:keepLines w:val="0"/>
        <w:widowControl/>
        <w:suppressLineNumbers w:val="0"/>
        <w:jc w:val="left"/>
        <w:rPr>
          <w:rFonts w:hint="default" w:ascii="Segoe UI" w:hAnsi="Segoe UI" w:eastAsia="宋体" w:cs="Segoe UI"/>
          <w:i w:val="0"/>
          <w:iCs w:val="0"/>
          <w:caps w:val="0"/>
          <w:color w:val="1F2328"/>
          <w:spacing w:val="0"/>
          <w:sz w:val="24"/>
          <w:szCs w:val="24"/>
          <w:shd w:val="clear" w:fill="FFFFFF"/>
          <w:lang w:val="en-US" w:eastAsia="zh-CN"/>
        </w:rPr>
      </w:pPr>
      <w:r>
        <w:rPr>
          <w:rFonts w:hint="eastAsia" w:ascii="Segoe UI" w:hAnsi="Segoe UI" w:eastAsia="宋体" w:cs="Segoe UI"/>
          <w:i w:val="0"/>
          <w:iCs w:val="0"/>
          <w:caps w:val="0"/>
          <w:color w:val="1F2328"/>
          <w:spacing w:val="0"/>
          <w:sz w:val="24"/>
          <w:szCs w:val="24"/>
          <w:shd w:val="clear" w:fill="FFFFFF"/>
          <w:lang w:val="en-US" w:eastAsia="zh-CN"/>
        </w:rPr>
        <w:t>3、使用模拟点进行分支预测器、缓存和TLB研究。最终目标是找到最佳的分支预测器、缓存和 TLB 配置，它们在大多数基准测试中提供最佳性能。</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绛夌嚎">
    <w:altName w:val="Segoe Print"/>
    <w:panose1 w:val="00000000000000000000"/>
    <w:charset w:val="00"/>
    <w:family w:val="auto"/>
    <w:pitch w:val="default"/>
    <w:sig w:usb0="00000000" w:usb1="00000000" w:usb2="00000000" w:usb3="00000000" w:csb0="00000000" w:csb1="00000000"/>
  </w:font>
  <w:font w:name="Liberation Sans">
    <w:altName w:val="宋体"/>
    <w:panose1 w:val="00000000000000000000"/>
    <w:charset w:val="86"/>
    <w:family w:val="swiss"/>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Wingdings">
    <w:panose1 w:val="05000000000000000000"/>
    <w:charset w:val="00"/>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sans-serif">
    <w:altName w:val="Segoe Print"/>
    <w:panose1 w:val="00000000000000000000"/>
    <w:charset w:val="00"/>
    <w:family w:val="auto"/>
    <w:pitch w:val="default"/>
    <w:sig w:usb0="00000000" w:usb1="00000000" w:usb2="00000000" w:usb3="00000000" w:csb0="00000000" w:csb1="00000000"/>
  </w:font>
  <w:font w:name="NotoSansCJKjp-Regular-VKana">
    <w:altName w:val="Segoe Print"/>
    <w:panose1 w:val="00000000000000000000"/>
    <w:charset w:val="00"/>
    <w:family w:val="auto"/>
    <w:pitch w:val="default"/>
    <w:sig w:usb0="00000000" w:usb1="00000000" w:usb2="00000000" w:usb3="00000000" w:csb0="00000000" w:csb1="00000000"/>
  </w:font>
  <w:font w:name="NotoSans-Regular">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B0B96"/>
    <w:multiLevelType w:val="multilevel"/>
    <w:tmpl w:val="844B0B96"/>
    <w:lvl w:ilvl="0" w:tentative="0">
      <w:start w:val="1"/>
      <w:numFmt w:val="bullet"/>
      <w:lvlText w:val=""/>
      <w:lvlJc w:val="left"/>
      <w:pPr>
        <w:tabs>
          <w:tab w:val="left" w:pos="1140"/>
        </w:tabs>
        <w:ind w:left="1140" w:hanging="360"/>
      </w:pPr>
      <w:rPr>
        <w:rFonts w:ascii="Symbol" w:hAnsi="Symbol" w:cs="Symbol"/>
        <w:sz w:val="20"/>
      </w:rPr>
    </w:lvl>
    <w:lvl w:ilvl="1" w:tentative="0">
      <w:start w:val="1"/>
      <w:numFmt w:val="bullet"/>
      <w:lvlText w:val="o"/>
      <w:lvlJc w:val="left"/>
      <w:pPr>
        <w:tabs>
          <w:tab w:val="left" w:pos="1860"/>
        </w:tabs>
        <w:ind w:left="1860" w:hanging="360"/>
      </w:pPr>
      <w:rPr>
        <w:rFonts w:ascii="Courier New" w:hAnsi="Courier New" w:cs="Courier New"/>
        <w:sz w:val="20"/>
      </w:rPr>
    </w:lvl>
    <w:lvl w:ilvl="2" w:tentative="0">
      <w:start w:val="1"/>
      <w:numFmt w:val="bullet"/>
      <w:lvlText w:val=""/>
      <w:lvlJc w:val="left"/>
      <w:pPr>
        <w:tabs>
          <w:tab w:val="left" w:pos="2580"/>
        </w:tabs>
        <w:ind w:left="2580" w:hanging="360"/>
      </w:pPr>
      <w:rPr>
        <w:rFonts w:ascii="Wingdings" w:hAnsi="Wingdings" w:cs="Wingdings"/>
        <w:sz w:val="20"/>
      </w:rPr>
    </w:lvl>
    <w:lvl w:ilvl="3" w:tentative="0">
      <w:start w:val="1"/>
      <w:numFmt w:val="bullet"/>
      <w:lvlText w:val=""/>
      <w:lvlJc w:val="left"/>
      <w:pPr>
        <w:tabs>
          <w:tab w:val="left" w:pos="3300"/>
        </w:tabs>
        <w:ind w:left="3300" w:hanging="360"/>
      </w:pPr>
      <w:rPr>
        <w:rFonts w:hint="default" w:ascii="Wingdings" w:hAnsi="Wingdings" w:cs="Wingdings"/>
        <w:sz w:val="20"/>
      </w:rPr>
    </w:lvl>
    <w:lvl w:ilvl="4" w:tentative="0">
      <w:start w:val="1"/>
      <w:numFmt w:val="bullet"/>
      <w:lvlText w:val=""/>
      <w:lvlJc w:val="left"/>
      <w:pPr>
        <w:tabs>
          <w:tab w:val="left" w:pos="4020"/>
        </w:tabs>
        <w:ind w:left="4020" w:hanging="360"/>
      </w:pPr>
      <w:rPr>
        <w:rFonts w:hint="default" w:ascii="Wingdings" w:hAnsi="Wingdings" w:cs="Wingdings"/>
        <w:sz w:val="20"/>
      </w:rPr>
    </w:lvl>
    <w:lvl w:ilvl="5" w:tentative="0">
      <w:start w:val="1"/>
      <w:numFmt w:val="bullet"/>
      <w:lvlText w:val=""/>
      <w:lvlJc w:val="left"/>
      <w:pPr>
        <w:tabs>
          <w:tab w:val="left" w:pos="4740"/>
        </w:tabs>
        <w:ind w:left="4740" w:hanging="360"/>
      </w:pPr>
      <w:rPr>
        <w:rFonts w:hint="default" w:ascii="Wingdings" w:hAnsi="Wingdings" w:cs="Wingdings"/>
        <w:sz w:val="20"/>
      </w:rPr>
    </w:lvl>
    <w:lvl w:ilvl="6" w:tentative="0">
      <w:start w:val="1"/>
      <w:numFmt w:val="bullet"/>
      <w:lvlText w:val=""/>
      <w:lvlJc w:val="left"/>
      <w:pPr>
        <w:tabs>
          <w:tab w:val="left" w:pos="5460"/>
        </w:tabs>
        <w:ind w:left="5460" w:hanging="360"/>
      </w:pPr>
      <w:rPr>
        <w:rFonts w:hint="default" w:ascii="Wingdings" w:hAnsi="Wingdings" w:cs="Wingdings"/>
        <w:sz w:val="20"/>
      </w:rPr>
    </w:lvl>
    <w:lvl w:ilvl="7" w:tentative="0">
      <w:start w:val="1"/>
      <w:numFmt w:val="bullet"/>
      <w:lvlText w:val=""/>
      <w:lvlJc w:val="left"/>
      <w:pPr>
        <w:tabs>
          <w:tab w:val="left" w:pos="6180"/>
        </w:tabs>
        <w:ind w:left="6180" w:hanging="360"/>
      </w:pPr>
      <w:rPr>
        <w:rFonts w:hint="default" w:ascii="Wingdings" w:hAnsi="Wingdings" w:cs="Wingdings"/>
        <w:sz w:val="20"/>
      </w:rPr>
    </w:lvl>
    <w:lvl w:ilvl="8" w:tentative="0">
      <w:start w:val="1"/>
      <w:numFmt w:val="bullet"/>
      <w:lvlText w:val=""/>
      <w:lvlJc w:val="left"/>
      <w:pPr>
        <w:tabs>
          <w:tab w:val="left" w:pos="6900"/>
        </w:tabs>
        <w:ind w:left="6900" w:hanging="360"/>
      </w:pPr>
      <w:rPr>
        <w:rFonts w:hint="default" w:ascii="Wingdings" w:hAnsi="Wingdings" w:cs="Wingdings"/>
        <w:sz w:val="20"/>
      </w:rPr>
    </w:lvl>
  </w:abstractNum>
  <w:abstractNum w:abstractNumId="1">
    <w:nsid w:val="AD305AD9"/>
    <w:multiLevelType w:val="singleLevel"/>
    <w:tmpl w:val="AD305AD9"/>
    <w:lvl w:ilvl="0" w:tentative="0">
      <w:start w:val="1"/>
      <w:numFmt w:val="decimal"/>
      <w:suff w:val="nothing"/>
      <w:lvlText w:val="%1、"/>
      <w:lvlJc w:val="left"/>
    </w:lvl>
  </w:abstractNum>
  <w:abstractNum w:abstractNumId="2">
    <w:nsid w:val="E7012E91"/>
    <w:multiLevelType w:val="multilevel"/>
    <w:tmpl w:val="E7012E91"/>
    <w:lvl w:ilvl="0" w:tentative="0">
      <w:start w:val="2"/>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2CC8C297"/>
    <w:multiLevelType w:val="singleLevel"/>
    <w:tmpl w:val="2CC8C297"/>
    <w:lvl w:ilvl="0" w:tentative="0">
      <w:start w:val="1"/>
      <w:numFmt w:val="bullet"/>
      <w:lvlText w:val=""/>
      <w:lvlJc w:val="left"/>
      <w:pPr>
        <w:ind w:left="420" w:hanging="420"/>
      </w:pPr>
      <w:rPr>
        <w:rFonts w:hint="default" w:ascii="Wingdings" w:hAnsi="Wingding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lMmE4MzRmYjIwMTM1ZjkxZDU4NGQ3ZTVlNWYwMjkifQ=="/>
  </w:docVars>
  <w:rsids>
    <w:rsidRoot w:val="00172A27"/>
    <w:rsid w:val="06507DE7"/>
    <w:rsid w:val="130277F7"/>
    <w:rsid w:val="223D326D"/>
    <w:rsid w:val="2EFF0155"/>
    <w:rsid w:val="388D682B"/>
    <w:rsid w:val="5F14323A"/>
    <w:rsid w:val="779875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FollowedHyperlink"/>
    <w:basedOn w:val="4"/>
    <w:uiPriority w:val="0"/>
    <w:rPr>
      <w:color w:val="800080"/>
      <w:u w:val="single"/>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emf"/><Relationship Id="rId15" Type="http://schemas.openxmlformats.org/officeDocument/2006/relationships/oleObject" Target="embeddings/oleObject3.bin"/><Relationship Id="rId14" Type="http://schemas.openxmlformats.org/officeDocument/2006/relationships/image" Target="media/image9.png"/><Relationship Id="rId13" Type="http://schemas.openxmlformats.org/officeDocument/2006/relationships/image" Target="media/image8.emf"/><Relationship Id="rId12" Type="http://schemas.openxmlformats.org/officeDocument/2006/relationships/oleObject" Target="embeddings/oleObject2.bin"/><Relationship Id="rId11" Type="http://schemas.openxmlformats.org/officeDocument/2006/relationships/image" Target="media/image7.png"/><Relationship Id="rId10" Type="http://schemas.openxmlformats.org/officeDocument/2006/relationships/image" Target="media/image6.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1192</Words>
  <Characters>1666</Characters>
  <Lines>0</Lines>
  <Paragraphs>0</Paragraphs>
  <TotalTime>1676</TotalTime>
  <ScaleCrop>false</ScaleCrop>
  <LinksUpToDate>false</LinksUpToDate>
  <CharactersWithSpaces>1683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2024-08-22T07:14:00Z</dcterms:created>
  <dc:creator>薛春海</dc:creator>
  <cp:lastModifiedBy>薛春海</cp:lastModifiedBy>
  <dcterms:modified xsi:type="dcterms:W3CDTF">2024-08-30T07:41:07Z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FCE479E2DEB94FB78740D29CBFEF8856_11</vt:lpwstr>
  </property>
</Properties>
</file>